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5AB1B" w14:textId="77777777" w:rsidR="00437314" w:rsidRPr="00565A98" w:rsidRDefault="00437314" w:rsidP="000E5C34">
      <w:pPr>
        <w:rPr>
          <w:color w:val="C00000"/>
          <w:sz w:val="24"/>
          <w:szCs w:val="24"/>
        </w:rPr>
      </w:pPr>
      <w:bookmarkStart w:id="0" w:name="_GoBack"/>
      <w:bookmarkEnd w:id="0"/>
    </w:p>
    <w:p w14:paraId="56DF59C4" w14:textId="77777777" w:rsidR="00BE712F" w:rsidRDefault="00BE712F" w:rsidP="003A5BB8">
      <w:pPr>
        <w:rPr>
          <w:rFonts w:ascii="Bookman Old Style" w:hAnsi="Bookman Old Style"/>
          <w:b/>
          <w:color w:val="1F497D" w:themeColor="text2"/>
          <w:sz w:val="22"/>
          <w:szCs w:val="22"/>
        </w:rPr>
      </w:pPr>
      <w:r>
        <w:rPr>
          <w:rFonts w:ascii="Bookman Old Style" w:hAnsi="Bookman Old Style"/>
          <w:b/>
          <w:color w:val="1F497D" w:themeColor="text2"/>
          <w:sz w:val="22"/>
          <w:szCs w:val="22"/>
        </w:rPr>
        <w:t>My fellow health care providers,</w:t>
      </w:r>
    </w:p>
    <w:p w14:paraId="5BADBCDE" w14:textId="5989492F" w:rsidR="00B94D6C" w:rsidRDefault="00254624" w:rsidP="004B1247">
      <w:pPr>
        <w:rPr>
          <w:rFonts w:ascii="Bookman Old Style" w:hAnsi="Bookman Old Style"/>
          <w:b/>
          <w:color w:val="1F497D" w:themeColor="text2"/>
          <w:sz w:val="22"/>
          <w:szCs w:val="22"/>
        </w:rPr>
      </w:pPr>
      <w:r>
        <w:rPr>
          <w:rFonts w:ascii="Bookman Old Style" w:hAnsi="Bookman Old Style"/>
          <w:b/>
          <w:color w:val="1F497D" w:themeColor="text2"/>
          <w:sz w:val="22"/>
          <w:szCs w:val="22"/>
        </w:rPr>
        <w:t>D</w:t>
      </w:r>
      <w:r w:rsidR="00B94D6C">
        <w:rPr>
          <w:rFonts w:ascii="Bookman Old Style" w:hAnsi="Bookman Old Style"/>
          <w:b/>
          <w:color w:val="1F497D" w:themeColor="text2"/>
          <w:sz w:val="22"/>
          <w:szCs w:val="22"/>
        </w:rPr>
        <w:t xml:space="preserve">uring this trying time, we </w:t>
      </w:r>
      <w:r>
        <w:rPr>
          <w:rFonts w:ascii="Bookman Old Style" w:hAnsi="Bookman Old Style"/>
          <w:b/>
          <w:color w:val="1F497D" w:themeColor="text2"/>
          <w:sz w:val="22"/>
          <w:szCs w:val="22"/>
        </w:rPr>
        <w:t xml:space="preserve">are </w:t>
      </w:r>
      <w:r w:rsidR="004B1247">
        <w:rPr>
          <w:rFonts w:ascii="Bookman Old Style" w:hAnsi="Bookman Old Style"/>
          <w:b/>
          <w:color w:val="1F497D" w:themeColor="text2"/>
          <w:sz w:val="22"/>
          <w:szCs w:val="22"/>
        </w:rPr>
        <w:t>confronted by</w:t>
      </w:r>
      <w:r w:rsidR="00224D79">
        <w:rPr>
          <w:rFonts w:ascii="Bookman Old Style" w:hAnsi="Bookman Old Style"/>
          <w:b/>
          <w:color w:val="1F497D" w:themeColor="text2"/>
          <w:sz w:val="22"/>
          <w:szCs w:val="22"/>
        </w:rPr>
        <w:t xml:space="preserve"> </w:t>
      </w:r>
      <w:r w:rsidR="00B94D6C">
        <w:rPr>
          <w:rFonts w:ascii="Bookman Old Style" w:hAnsi="Bookman Old Style"/>
          <w:b/>
          <w:color w:val="1F497D" w:themeColor="text2"/>
          <w:sz w:val="22"/>
          <w:szCs w:val="22"/>
        </w:rPr>
        <w:t>many challenges when caring for our beneficiar</w:t>
      </w:r>
      <w:r>
        <w:rPr>
          <w:rFonts w:ascii="Bookman Old Style" w:hAnsi="Bookman Old Style"/>
          <w:b/>
          <w:color w:val="1F497D" w:themeColor="text2"/>
          <w:sz w:val="22"/>
          <w:szCs w:val="22"/>
        </w:rPr>
        <w:t>ies</w:t>
      </w:r>
      <w:r w:rsidR="00B94D6C">
        <w:rPr>
          <w:rFonts w:ascii="Bookman Old Style" w:hAnsi="Bookman Old Style"/>
          <w:b/>
          <w:color w:val="1F497D" w:themeColor="text2"/>
          <w:sz w:val="22"/>
          <w:szCs w:val="22"/>
        </w:rPr>
        <w:t xml:space="preserve">, both those empaneled to us and those in the surrounding remote locations.  </w:t>
      </w:r>
      <w:r>
        <w:rPr>
          <w:rFonts w:ascii="Bookman Old Style" w:hAnsi="Bookman Old Style"/>
          <w:b/>
          <w:color w:val="1F497D" w:themeColor="text2"/>
          <w:sz w:val="22"/>
          <w:szCs w:val="22"/>
        </w:rPr>
        <w:t xml:space="preserve">I am excited to introduce </w:t>
      </w:r>
      <w:r w:rsidR="00B94D6C">
        <w:rPr>
          <w:rFonts w:ascii="Bookman Old Style" w:hAnsi="Bookman Old Style"/>
          <w:b/>
          <w:color w:val="1F497D" w:themeColor="text2"/>
          <w:sz w:val="22"/>
          <w:szCs w:val="22"/>
        </w:rPr>
        <w:t>Coast Guard Care Anywhere</w:t>
      </w:r>
      <w:r>
        <w:rPr>
          <w:rFonts w:ascii="Bookman Old Style" w:hAnsi="Bookman Old Style"/>
          <w:b/>
          <w:color w:val="1F497D" w:themeColor="text2"/>
          <w:sz w:val="22"/>
          <w:szCs w:val="22"/>
        </w:rPr>
        <w:t>,</w:t>
      </w:r>
      <w:r w:rsidR="00B94D6C">
        <w:rPr>
          <w:rFonts w:ascii="Bookman Old Style" w:hAnsi="Bookman Old Style"/>
          <w:b/>
          <w:color w:val="1F497D" w:themeColor="text2"/>
          <w:sz w:val="22"/>
          <w:szCs w:val="22"/>
        </w:rPr>
        <w:t xml:space="preserve"> a web</w:t>
      </w:r>
      <w:r>
        <w:rPr>
          <w:rFonts w:ascii="Bookman Old Style" w:hAnsi="Bookman Old Style"/>
          <w:b/>
          <w:color w:val="1F497D" w:themeColor="text2"/>
          <w:sz w:val="22"/>
          <w:szCs w:val="22"/>
        </w:rPr>
        <w:t>-</w:t>
      </w:r>
      <w:r w:rsidR="00B94D6C">
        <w:rPr>
          <w:rFonts w:ascii="Bookman Old Style" w:hAnsi="Bookman Old Style"/>
          <w:b/>
          <w:color w:val="1F497D" w:themeColor="text2"/>
          <w:sz w:val="22"/>
          <w:szCs w:val="22"/>
        </w:rPr>
        <w:t>based HIPAA secure video visit tool to extend our service</w:t>
      </w:r>
      <w:r>
        <w:rPr>
          <w:rFonts w:ascii="Bookman Old Style" w:hAnsi="Bookman Old Style"/>
          <w:b/>
          <w:color w:val="1F497D" w:themeColor="text2"/>
          <w:sz w:val="22"/>
          <w:szCs w:val="22"/>
        </w:rPr>
        <w:t>s</w:t>
      </w:r>
      <w:r w:rsidR="00B94D6C">
        <w:rPr>
          <w:rFonts w:ascii="Bookman Old Style" w:hAnsi="Bookman Old Style"/>
          <w:b/>
          <w:color w:val="1F497D" w:themeColor="text2"/>
          <w:sz w:val="22"/>
          <w:szCs w:val="22"/>
        </w:rPr>
        <w:t xml:space="preserve"> to our shipmates during the pandemic and beyond. </w:t>
      </w:r>
      <w:r w:rsidR="00D55466">
        <w:rPr>
          <w:rFonts w:ascii="Bookman Old Style" w:hAnsi="Bookman Old Style"/>
          <w:b/>
          <w:color w:val="1F497D" w:themeColor="text2"/>
          <w:sz w:val="22"/>
          <w:szCs w:val="22"/>
        </w:rPr>
        <w:t xml:space="preserve">This tool </w:t>
      </w:r>
      <w:r>
        <w:rPr>
          <w:rFonts w:ascii="Bookman Old Style" w:hAnsi="Bookman Old Style"/>
          <w:b/>
          <w:color w:val="1F497D" w:themeColor="text2"/>
          <w:sz w:val="22"/>
          <w:szCs w:val="22"/>
        </w:rPr>
        <w:t xml:space="preserve">is </w:t>
      </w:r>
      <w:r w:rsidR="00D55466">
        <w:rPr>
          <w:rFonts w:ascii="Bookman Old Style" w:hAnsi="Bookman Old Style"/>
          <w:b/>
          <w:color w:val="1F497D" w:themeColor="text2"/>
          <w:sz w:val="22"/>
          <w:szCs w:val="22"/>
        </w:rPr>
        <w:t xml:space="preserve">critical to our success as </w:t>
      </w:r>
      <w:r>
        <w:rPr>
          <w:rFonts w:ascii="Bookman Old Style" w:hAnsi="Bookman Old Style"/>
          <w:b/>
          <w:color w:val="1F497D" w:themeColor="text2"/>
          <w:sz w:val="22"/>
          <w:szCs w:val="22"/>
        </w:rPr>
        <w:t xml:space="preserve">the </w:t>
      </w:r>
      <w:r w:rsidR="00D55466">
        <w:rPr>
          <w:rFonts w:ascii="Bookman Old Style" w:hAnsi="Bookman Old Style"/>
          <w:b/>
          <w:color w:val="1F497D" w:themeColor="text2"/>
          <w:sz w:val="22"/>
          <w:szCs w:val="22"/>
        </w:rPr>
        <w:t xml:space="preserve">needs </w:t>
      </w:r>
      <w:r>
        <w:rPr>
          <w:rFonts w:ascii="Bookman Old Style" w:hAnsi="Bookman Old Style"/>
          <w:b/>
          <w:color w:val="1F497D" w:themeColor="text2"/>
          <w:sz w:val="22"/>
          <w:szCs w:val="22"/>
        </w:rPr>
        <w:t xml:space="preserve">for </w:t>
      </w:r>
      <w:r w:rsidR="00DF4714">
        <w:rPr>
          <w:rFonts w:ascii="Bookman Old Style" w:hAnsi="Bookman Old Style"/>
          <w:b/>
          <w:color w:val="1F497D" w:themeColor="text2"/>
          <w:sz w:val="22"/>
          <w:szCs w:val="22"/>
        </w:rPr>
        <w:t>health</w:t>
      </w:r>
      <w:r>
        <w:rPr>
          <w:rFonts w:ascii="Bookman Old Style" w:hAnsi="Bookman Old Style"/>
          <w:b/>
          <w:color w:val="1F497D" w:themeColor="text2"/>
          <w:sz w:val="22"/>
          <w:szCs w:val="22"/>
        </w:rPr>
        <w:t xml:space="preserve"> service</w:t>
      </w:r>
      <w:r w:rsidR="00DF4714">
        <w:rPr>
          <w:rFonts w:ascii="Bookman Old Style" w:hAnsi="Bookman Old Style"/>
          <w:b/>
          <w:color w:val="1F497D" w:themeColor="text2"/>
          <w:sz w:val="22"/>
          <w:szCs w:val="22"/>
        </w:rPr>
        <w:t>s</w:t>
      </w:r>
      <w:r>
        <w:rPr>
          <w:rFonts w:ascii="Bookman Old Style" w:hAnsi="Bookman Old Style"/>
          <w:b/>
          <w:color w:val="1F497D" w:themeColor="text2"/>
          <w:sz w:val="22"/>
          <w:szCs w:val="22"/>
        </w:rPr>
        <w:t xml:space="preserve"> increase</w:t>
      </w:r>
      <w:r w:rsidR="00D55466">
        <w:rPr>
          <w:rFonts w:ascii="Bookman Old Style" w:hAnsi="Bookman Old Style"/>
          <w:b/>
          <w:color w:val="1F497D" w:themeColor="text2"/>
          <w:sz w:val="22"/>
          <w:szCs w:val="22"/>
        </w:rPr>
        <w:t xml:space="preserve">. </w:t>
      </w:r>
      <w:r w:rsidR="003A5BB8">
        <w:rPr>
          <w:rFonts w:ascii="Bookman Old Style" w:hAnsi="Bookman Old Style"/>
          <w:b/>
          <w:color w:val="1F497D" w:themeColor="text2"/>
          <w:sz w:val="22"/>
          <w:szCs w:val="22"/>
        </w:rPr>
        <w:t xml:space="preserve">To ensure success, </w:t>
      </w:r>
      <w:r w:rsidR="003A5BB8" w:rsidRPr="003A5BB8">
        <w:rPr>
          <w:rFonts w:ascii="Bookman Old Style" w:hAnsi="Bookman Old Style"/>
          <w:b/>
          <w:color w:val="1F497D" w:themeColor="text2"/>
          <w:sz w:val="22"/>
          <w:szCs w:val="22"/>
        </w:rPr>
        <w:t>I need your help to aggressively adopt this new tool to improve our ability to provide services to our members during the pandemic and also to increase our reach outward into the future.</w:t>
      </w:r>
      <w:r w:rsidR="00D55466">
        <w:rPr>
          <w:rFonts w:ascii="Bookman Old Style" w:hAnsi="Bookman Old Style"/>
          <w:b/>
          <w:color w:val="1F497D" w:themeColor="text2"/>
          <w:sz w:val="22"/>
          <w:szCs w:val="22"/>
        </w:rPr>
        <w:t xml:space="preserve"> </w:t>
      </w:r>
      <w:r>
        <w:rPr>
          <w:rFonts w:ascii="Bookman Old Style" w:hAnsi="Bookman Old Style"/>
          <w:b/>
          <w:color w:val="1F497D" w:themeColor="text2"/>
          <w:sz w:val="22"/>
          <w:szCs w:val="22"/>
        </w:rPr>
        <w:t>U</w:t>
      </w:r>
      <w:r w:rsidR="00D55466">
        <w:rPr>
          <w:rFonts w:ascii="Bookman Old Style" w:hAnsi="Bookman Old Style"/>
          <w:b/>
          <w:color w:val="1F497D" w:themeColor="text2"/>
          <w:sz w:val="22"/>
          <w:szCs w:val="22"/>
        </w:rPr>
        <w:t>s</w:t>
      </w:r>
      <w:r>
        <w:rPr>
          <w:rFonts w:ascii="Bookman Old Style" w:hAnsi="Bookman Old Style"/>
          <w:b/>
          <w:color w:val="1F497D" w:themeColor="text2"/>
          <w:sz w:val="22"/>
          <w:szCs w:val="22"/>
        </w:rPr>
        <w:t>ing</w:t>
      </w:r>
      <w:r w:rsidR="00D55466">
        <w:rPr>
          <w:rFonts w:ascii="Bookman Old Style" w:hAnsi="Bookman Old Style"/>
          <w:b/>
          <w:color w:val="1F497D" w:themeColor="text2"/>
          <w:sz w:val="22"/>
          <w:szCs w:val="22"/>
        </w:rPr>
        <w:t xml:space="preserve"> the system </w:t>
      </w:r>
      <w:r>
        <w:rPr>
          <w:rFonts w:ascii="Bookman Old Style" w:hAnsi="Bookman Old Style"/>
          <w:b/>
          <w:color w:val="1F497D" w:themeColor="text2"/>
          <w:sz w:val="22"/>
          <w:szCs w:val="22"/>
        </w:rPr>
        <w:t xml:space="preserve">is </w:t>
      </w:r>
      <w:r w:rsidR="00D55466">
        <w:rPr>
          <w:rFonts w:ascii="Bookman Old Style" w:hAnsi="Bookman Old Style"/>
          <w:b/>
          <w:color w:val="1F497D" w:themeColor="text2"/>
          <w:sz w:val="22"/>
          <w:szCs w:val="22"/>
        </w:rPr>
        <w:t xml:space="preserve">as easy as activating the iPad </w:t>
      </w:r>
      <w:proofErr w:type="gramStart"/>
      <w:r>
        <w:rPr>
          <w:rFonts w:ascii="Bookman Old Style" w:hAnsi="Bookman Old Style"/>
          <w:b/>
          <w:color w:val="1F497D" w:themeColor="text2"/>
          <w:sz w:val="22"/>
          <w:szCs w:val="22"/>
        </w:rPr>
        <w:t>P</w:t>
      </w:r>
      <w:r w:rsidR="00D55466">
        <w:rPr>
          <w:rFonts w:ascii="Bookman Old Style" w:hAnsi="Bookman Old Style"/>
          <w:b/>
          <w:color w:val="1F497D" w:themeColor="text2"/>
          <w:sz w:val="22"/>
          <w:szCs w:val="22"/>
        </w:rPr>
        <w:t>ro</w:t>
      </w:r>
      <w:proofErr w:type="gramEnd"/>
      <w:r w:rsidR="00D55466">
        <w:rPr>
          <w:rFonts w:ascii="Bookman Old Style" w:hAnsi="Bookman Old Style"/>
          <w:b/>
          <w:color w:val="1F497D" w:themeColor="text2"/>
          <w:sz w:val="22"/>
          <w:szCs w:val="22"/>
        </w:rPr>
        <w:t xml:space="preserve"> issued to you for Telehealth and review</w:t>
      </w:r>
      <w:r>
        <w:rPr>
          <w:rFonts w:ascii="Bookman Old Style" w:hAnsi="Bookman Old Style"/>
          <w:b/>
          <w:color w:val="1F497D" w:themeColor="text2"/>
          <w:sz w:val="22"/>
          <w:szCs w:val="22"/>
        </w:rPr>
        <w:t>ing</w:t>
      </w:r>
      <w:r w:rsidR="00D55466">
        <w:rPr>
          <w:rFonts w:ascii="Bookman Old Style" w:hAnsi="Bookman Old Style"/>
          <w:b/>
          <w:color w:val="1F497D" w:themeColor="text2"/>
          <w:sz w:val="22"/>
          <w:szCs w:val="22"/>
        </w:rPr>
        <w:t xml:space="preserve"> the training available. You</w:t>
      </w:r>
      <w:r>
        <w:rPr>
          <w:rFonts w:ascii="Bookman Old Style" w:hAnsi="Bookman Old Style"/>
          <w:b/>
          <w:color w:val="1F497D" w:themeColor="text2"/>
          <w:sz w:val="22"/>
          <w:szCs w:val="22"/>
        </w:rPr>
        <w:t>r</w:t>
      </w:r>
      <w:r w:rsidR="00D55466">
        <w:rPr>
          <w:rFonts w:ascii="Bookman Old Style" w:hAnsi="Bookman Old Style"/>
          <w:b/>
          <w:color w:val="1F497D" w:themeColor="text2"/>
          <w:sz w:val="22"/>
          <w:szCs w:val="22"/>
        </w:rPr>
        <w:t xml:space="preserve"> scheduling staff will be provided similar references and training to support your efforts in serving our beneficiaries. Thank you for your continued dedication</w:t>
      </w:r>
      <w:r w:rsidR="00DF4714">
        <w:rPr>
          <w:rFonts w:ascii="Bookman Old Style" w:hAnsi="Bookman Old Style"/>
          <w:b/>
          <w:color w:val="1F497D" w:themeColor="text2"/>
          <w:sz w:val="22"/>
          <w:szCs w:val="22"/>
        </w:rPr>
        <w:t xml:space="preserve"> to the health and </w:t>
      </w:r>
      <w:r w:rsidR="004B1247">
        <w:rPr>
          <w:rFonts w:ascii="Bookman Old Style" w:hAnsi="Bookman Old Style"/>
          <w:b/>
          <w:color w:val="1F497D" w:themeColor="text2"/>
          <w:sz w:val="22"/>
          <w:szCs w:val="22"/>
        </w:rPr>
        <w:t>wellbeing</w:t>
      </w:r>
      <w:r w:rsidR="00DF4714">
        <w:rPr>
          <w:rFonts w:ascii="Bookman Old Style" w:hAnsi="Bookman Old Style"/>
          <w:b/>
          <w:color w:val="1F497D" w:themeColor="text2"/>
          <w:sz w:val="22"/>
          <w:szCs w:val="22"/>
        </w:rPr>
        <w:t xml:space="preserve"> of our Coast Guard Family</w:t>
      </w:r>
      <w:r w:rsidR="00D55466">
        <w:rPr>
          <w:rFonts w:ascii="Bookman Old Style" w:hAnsi="Bookman Old Style"/>
          <w:b/>
          <w:color w:val="1F497D" w:themeColor="text2"/>
          <w:sz w:val="22"/>
          <w:szCs w:val="22"/>
        </w:rPr>
        <w:t xml:space="preserve">. </w:t>
      </w:r>
    </w:p>
    <w:p w14:paraId="20B68F53" w14:textId="2DBBCC1A" w:rsidR="00D55466" w:rsidRDefault="004B1247" w:rsidP="00EA73D2">
      <w:pPr>
        <w:jc w:val="center"/>
        <w:rPr>
          <w:rFonts w:ascii="Bookman Old Style" w:hAnsi="Bookman Old Style"/>
          <w:b/>
          <w:color w:val="1F497D" w:themeColor="text2"/>
          <w:sz w:val="22"/>
          <w:szCs w:val="22"/>
        </w:rPr>
      </w:pPr>
      <w:r>
        <w:rPr>
          <w:rFonts w:ascii="Bookman Old Style" w:hAnsi="Bookman Old Style"/>
          <w:b/>
          <w:color w:val="1F497D" w:themeColor="text2"/>
          <w:sz w:val="22"/>
          <w:szCs w:val="22"/>
        </w:rPr>
        <w:t xml:space="preserve">RADM </w:t>
      </w:r>
      <w:r w:rsidR="00D55466">
        <w:rPr>
          <w:rFonts w:ascii="Bookman Old Style" w:hAnsi="Bookman Old Style"/>
          <w:b/>
          <w:color w:val="1F497D" w:themeColor="text2"/>
          <w:sz w:val="22"/>
          <w:szCs w:val="22"/>
        </w:rPr>
        <w:t>Dana Thomas</w:t>
      </w:r>
      <w:r>
        <w:rPr>
          <w:rFonts w:ascii="Bookman Old Style" w:hAnsi="Bookman Old Style"/>
          <w:b/>
          <w:color w:val="1F497D" w:themeColor="text2"/>
          <w:sz w:val="22"/>
          <w:szCs w:val="22"/>
        </w:rPr>
        <w:t>, Chief Medical Officer</w:t>
      </w:r>
    </w:p>
    <w:p w14:paraId="4565BA99" w14:textId="08C46ABE" w:rsidR="00D55466" w:rsidRPr="00B94D6C" w:rsidRDefault="004B1247" w:rsidP="00EA73D2">
      <w:pPr>
        <w:jc w:val="center"/>
        <w:rPr>
          <w:rFonts w:ascii="Bookman Old Style" w:hAnsi="Bookman Old Style"/>
          <w:b/>
          <w:color w:val="1F497D" w:themeColor="text2"/>
          <w:sz w:val="22"/>
          <w:szCs w:val="22"/>
        </w:rPr>
      </w:pPr>
      <w:r w:rsidRPr="00F30C55">
        <w:rPr>
          <w:rFonts w:ascii="Bookman Old Style" w:hAnsi="Bookman Old Style"/>
          <w:b/>
          <w:noProof/>
          <w:sz w:val="22"/>
          <w:szCs w:val="22"/>
        </w:rPr>
        <w:drawing>
          <wp:anchor distT="0" distB="0" distL="114300" distR="114300" simplePos="0" relativeHeight="251658240" behindDoc="0" locked="0" layoutInCell="1" allowOverlap="1" wp14:anchorId="0ECDAD05" wp14:editId="5B5AD040">
            <wp:simplePos x="0" y="0"/>
            <wp:positionH relativeFrom="column">
              <wp:posOffset>1326515</wp:posOffset>
            </wp:positionH>
            <wp:positionV relativeFrom="page">
              <wp:posOffset>3619500</wp:posOffset>
            </wp:positionV>
            <wp:extent cx="3646170" cy="686435"/>
            <wp:effectExtent l="19050" t="19050" r="11430" b="18415"/>
            <wp:wrapTopAndBottom/>
            <wp:docPr id="13"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rotWithShape="1">
                    <a:blip r:embed="rId12">
                      <a:extLst>
                        <a:ext uri="{28A0092B-C50C-407E-A947-70E740481C1C}">
                          <a14:useLocalDpi xmlns:a14="http://schemas.microsoft.com/office/drawing/2010/main" val="0"/>
                        </a:ext>
                      </a:extLst>
                    </a:blip>
                    <a:srcRect b="86222"/>
                    <a:stretch/>
                  </pic:blipFill>
                  <pic:spPr>
                    <a:xfrm>
                      <a:off x="0" y="0"/>
                      <a:ext cx="3646170" cy="686435"/>
                    </a:xfrm>
                    <a:prstGeom prst="rect">
                      <a:avLst/>
                    </a:prstGeom>
                    <a:ln>
                      <a:solidFill>
                        <a:schemeClr val="accent1"/>
                      </a:solidFill>
                    </a:ln>
                  </pic:spPr>
                </pic:pic>
              </a:graphicData>
            </a:graphic>
          </wp:anchor>
        </w:drawing>
      </w:r>
    </w:p>
    <w:p w14:paraId="116C46C9" w14:textId="77777777" w:rsidR="004B1247" w:rsidRDefault="004B1247" w:rsidP="00EA73D2">
      <w:pPr>
        <w:jc w:val="center"/>
        <w:rPr>
          <w:rFonts w:ascii="Bookman Old Style" w:hAnsi="Bookman Old Style"/>
          <w:b/>
          <w:color w:val="C00000"/>
          <w:sz w:val="22"/>
          <w:szCs w:val="22"/>
        </w:rPr>
      </w:pPr>
    </w:p>
    <w:p w14:paraId="250A63C5" w14:textId="723FB76A" w:rsidR="00E110B7" w:rsidRPr="00565A98" w:rsidRDefault="00EA73D2" w:rsidP="00EA73D2">
      <w:pPr>
        <w:jc w:val="center"/>
        <w:rPr>
          <w:rFonts w:ascii="Bookman Old Style" w:hAnsi="Bookman Old Style"/>
          <w:b/>
          <w:color w:val="C00000"/>
          <w:sz w:val="22"/>
          <w:szCs w:val="22"/>
        </w:rPr>
      </w:pPr>
      <w:r w:rsidRPr="00565A98">
        <w:rPr>
          <w:rFonts w:ascii="Bookman Old Style" w:hAnsi="Bookman Old Style"/>
          <w:b/>
          <w:color w:val="C00000"/>
          <w:sz w:val="22"/>
          <w:szCs w:val="22"/>
        </w:rPr>
        <w:t xml:space="preserve">This document serves as a quick reference/refresher for CG Care </w:t>
      </w:r>
      <w:proofErr w:type="gramStart"/>
      <w:r w:rsidRPr="00565A98">
        <w:rPr>
          <w:rFonts w:ascii="Bookman Old Style" w:hAnsi="Bookman Old Style"/>
          <w:b/>
          <w:color w:val="C00000"/>
          <w:sz w:val="22"/>
          <w:szCs w:val="22"/>
        </w:rPr>
        <w:t>Anywher</w:t>
      </w:r>
      <w:r w:rsidR="00D26787">
        <w:rPr>
          <w:rFonts w:ascii="Bookman Old Style" w:hAnsi="Bookman Old Style"/>
          <w:b/>
          <w:color w:val="C00000"/>
          <w:sz w:val="22"/>
          <w:szCs w:val="22"/>
        </w:rPr>
        <w:t>e</w:t>
      </w:r>
      <w:proofErr w:type="gramEnd"/>
      <w:r w:rsidR="00D26787">
        <w:rPr>
          <w:rFonts w:ascii="Bookman Old Style" w:hAnsi="Bookman Old Style"/>
          <w:b/>
          <w:color w:val="C00000"/>
          <w:sz w:val="22"/>
          <w:szCs w:val="22"/>
        </w:rPr>
        <w:t xml:space="preserve"> training. If you have not </w:t>
      </w:r>
      <w:r w:rsidRPr="00565A98">
        <w:rPr>
          <w:rFonts w:ascii="Bookman Old Style" w:hAnsi="Bookman Old Style"/>
          <w:b/>
          <w:color w:val="C00000"/>
          <w:sz w:val="22"/>
          <w:szCs w:val="22"/>
        </w:rPr>
        <w:t>completed t</w:t>
      </w:r>
      <w:r w:rsidR="00B145F7" w:rsidRPr="00565A98">
        <w:rPr>
          <w:rFonts w:ascii="Bookman Old Style" w:hAnsi="Bookman Old Style"/>
          <w:b/>
          <w:color w:val="C00000"/>
          <w:sz w:val="22"/>
          <w:szCs w:val="22"/>
        </w:rPr>
        <w:t xml:space="preserve">he training, please do so </w:t>
      </w:r>
      <w:r w:rsidRPr="00565A98">
        <w:rPr>
          <w:rFonts w:ascii="Bookman Old Style" w:hAnsi="Bookman Old Style"/>
          <w:b/>
          <w:color w:val="C00000"/>
          <w:sz w:val="22"/>
          <w:szCs w:val="22"/>
        </w:rPr>
        <w:t>before referring to this document</w:t>
      </w:r>
    </w:p>
    <w:p w14:paraId="5AF0AF8E" w14:textId="5E8BD278" w:rsidR="00EA73D2" w:rsidRDefault="00EA73D2" w:rsidP="00EA73D2">
      <w:pPr>
        <w:jc w:val="center"/>
        <w:rPr>
          <w:rFonts w:ascii="Bookman Old Style" w:hAnsi="Bookman Old Style"/>
          <w:b/>
          <w:sz w:val="24"/>
          <w:szCs w:val="24"/>
        </w:rPr>
      </w:pPr>
    </w:p>
    <w:tbl>
      <w:tblPr>
        <w:tblStyle w:val="TableGrid"/>
        <w:tblW w:w="0" w:type="auto"/>
        <w:tblLook w:val="04A0" w:firstRow="1" w:lastRow="0" w:firstColumn="1" w:lastColumn="0" w:noHBand="0" w:noVBand="1"/>
      </w:tblPr>
      <w:tblGrid>
        <w:gridCol w:w="5035"/>
        <w:gridCol w:w="5035"/>
      </w:tblGrid>
      <w:tr w:rsidR="00B145F7" w14:paraId="4332103D" w14:textId="77777777" w:rsidTr="00B145F7">
        <w:tc>
          <w:tcPr>
            <w:tcW w:w="10070" w:type="dxa"/>
            <w:gridSpan w:val="2"/>
            <w:shd w:val="clear" w:color="auto" w:fill="C6D9F1" w:themeFill="text2" w:themeFillTint="33"/>
          </w:tcPr>
          <w:p w14:paraId="6A831E66" w14:textId="6386921C" w:rsidR="00750296" w:rsidRPr="00B145F7" w:rsidRDefault="00750296" w:rsidP="00750296">
            <w:pPr>
              <w:jc w:val="center"/>
              <w:rPr>
                <w:rFonts w:ascii="Bookman Old Style" w:hAnsi="Bookman Old Style"/>
                <w:b/>
                <w:sz w:val="24"/>
                <w:szCs w:val="24"/>
              </w:rPr>
            </w:pPr>
            <w:r>
              <w:rPr>
                <w:rFonts w:ascii="Bookman Old Style" w:hAnsi="Bookman Old Style"/>
                <w:b/>
                <w:sz w:val="24"/>
                <w:szCs w:val="24"/>
              </w:rPr>
              <w:t>TECHNICAL SUPPORT</w:t>
            </w:r>
          </w:p>
        </w:tc>
      </w:tr>
      <w:tr w:rsidR="00B145F7" w14:paraId="11100406" w14:textId="77777777" w:rsidTr="00B145F7">
        <w:tc>
          <w:tcPr>
            <w:tcW w:w="5035" w:type="dxa"/>
          </w:tcPr>
          <w:p w14:paraId="72A5BE30" w14:textId="0FCCF1A4" w:rsidR="00B145F7" w:rsidRPr="00565A98" w:rsidRDefault="00B145F7" w:rsidP="00B145F7">
            <w:pPr>
              <w:jc w:val="center"/>
              <w:rPr>
                <w:rFonts w:ascii="Bookman Old Style" w:hAnsi="Bookman Old Style"/>
                <w:b/>
                <w:sz w:val="22"/>
                <w:szCs w:val="22"/>
              </w:rPr>
            </w:pPr>
            <w:r w:rsidRPr="00565A98">
              <w:rPr>
                <w:rFonts w:ascii="Bookman Old Style" w:hAnsi="Bookman Old Style"/>
                <w:b/>
                <w:sz w:val="22"/>
                <w:szCs w:val="22"/>
              </w:rPr>
              <w:t>Technical Support</w:t>
            </w:r>
            <w:r w:rsidR="000B1AA6" w:rsidRPr="00565A98">
              <w:rPr>
                <w:rFonts w:ascii="Bookman Old Style" w:hAnsi="Bookman Old Style"/>
                <w:b/>
                <w:sz w:val="22"/>
                <w:szCs w:val="22"/>
              </w:rPr>
              <w:t xml:space="preserve"> – CG Care Anywhere System</w:t>
            </w:r>
          </w:p>
        </w:tc>
        <w:tc>
          <w:tcPr>
            <w:tcW w:w="5035" w:type="dxa"/>
          </w:tcPr>
          <w:p w14:paraId="5B7E22F5" w14:textId="0559C16E" w:rsidR="00B145F7" w:rsidRPr="00565A98" w:rsidRDefault="00B145F7" w:rsidP="00EA73D2">
            <w:pPr>
              <w:rPr>
                <w:rFonts w:ascii="Bookman Old Style" w:hAnsi="Bookman Old Style"/>
                <w:b/>
                <w:sz w:val="22"/>
                <w:szCs w:val="22"/>
              </w:rPr>
            </w:pPr>
            <w:r w:rsidRPr="00565A98">
              <w:rPr>
                <w:rFonts w:asciiTheme="majorHAnsi" w:eastAsia="Cambria" w:hAnsiTheme="majorHAnsi" w:cstheme="majorHAnsi"/>
                <w:sz w:val="22"/>
                <w:szCs w:val="22"/>
              </w:rPr>
              <w:t xml:space="preserve">Technical Support Number (833) 476-6269 or “(833) </w:t>
            </w:r>
            <w:proofErr w:type="spellStart"/>
            <w:r w:rsidRPr="00565A98">
              <w:rPr>
                <w:rFonts w:asciiTheme="majorHAnsi" w:eastAsia="Cambria" w:hAnsiTheme="majorHAnsi" w:cstheme="majorHAnsi"/>
                <w:sz w:val="22"/>
                <w:szCs w:val="22"/>
              </w:rPr>
              <w:t>IronBow</w:t>
            </w:r>
            <w:proofErr w:type="spellEnd"/>
            <w:r w:rsidRPr="00565A98">
              <w:rPr>
                <w:rFonts w:asciiTheme="majorHAnsi" w:eastAsia="Cambria" w:hAnsiTheme="majorHAnsi" w:cstheme="majorHAnsi"/>
                <w:sz w:val="22"/>
                <w:szCs w:val="22"/>
              </w:rPr>
              <w:t>”</w:t>
            </w:r>
          </w:p>
        </w:tc>
      </w:tr>
      <w:tr w:rsidR="00B145F7" w14:paraId="1F26D5F3" w14:textId="77777777" w:rsidTr="00B145F7">
        <w:tc>
          <w:tcPr>
            <w:tcW w:w="5035" w:type="dxa"/>
          </w:tcPr>
          <w:p w14:paraId="2E7706B0" w14:textId="130086AD" w:rsidR="00B145F7" w:rsidRPr="00565A98" w:rsidRDefault="00AA13D9" w:rsidP="00B145F7">
            <w:pPr>
              <w:jc w:val="center"/>
              <w:rPr>
                <w:rFonts w:ascii="Bookman Old Style" w:hAnsi="Bookman Old Style"/>
                <w:b/>
                <w:sz w:val="22"/>
                <w:szCs w:val="22"/>
              </w:rPr>
            </w:pPr>
            <w:r w:rsidRPr="00565A98">
              <w:rPr>
                <w:rFonts w:ascii="Bookman Old Style" w:hAnsi="Bookman Old Style"/>
                <w:b/>
                <w:sz w:val="22"/>
                <w:szCs w:val="22"/>
              </w:rPr>
              <w:t>Technical Support – iPad/hardware</w:t>
            </w:r>
          </w:p>
        </w:tc>
        <w:tc>
          <w:tcPr>
            <w:tcW w:w="5035" w:type="dxa"/>
          </w:tcPr>
          <w:p w14:paraId="5B8C88F5" w14:textId="77777777" w:rsidR="00576A14" w:rsidRPr="00565A98" w:rsidRDefault="00F26065" w:rsidP="00EA73D2">
            <w:pPr>
              <w:rPr>
                <w:rFonts w:ascii="Bookman Old Style" w:hAnsi="Bookman Old Style"/>
                <w:sz w:val="22"/>
                <w:szCs w:val="22"/>
              </w:rPr>
            </w:pPr>
            <w:r w:rsidRPr="00565A98">
              <w:rPr>
                <w:rFonts w:ascii="Bookman Old Style" w:hAnsi="Bookman Old Style"/>
                <w:sz w:val="22"/>
                <w:szCs w:val="22"/>
              </w:rPr>
              <w:t xml:space="preserve">Contact </w:t>
            </w:r>
            <w:proofErr w:type="spellStart"/>
            <w:r w:rsidRPr="00565A98">
              <w:rPr>
                <w:rFonts w:ascii="Bookman Old Style" w:hAnsi="Bookman Old Style"/>
                <w:sz w:val="22"/>
                <w:szCs w:val="22"/>
              </w:rPr>
              <w:t>WidePoint</w:t>
            </w:r>
            <w:proofErr w:type="spellEnd"/>
            <w:r w:rsidRPr="00565A98">
              <w:rPr>
                <w:rFonts w:ascii="Bookman Old Style" w:hAnsi="Bookman Old Style"/>
                <w:sz w:val="22"/>
                <w:szCs w:val="22"/>
              </w:rPr>
              <w:t xml:space="preserve"> Tech Support:</w:t>
            </w:r>
            <w:r w:rsidR="00576A14" w:rsidRPr="00565A98">
              <w:rPr>
                <w:rFonts w:ascii="Bookman Old Style" w:hAnsi="Bookman Old Style"/>
                <w:sz w:val="22"/>
                <w:szCs w:val="22"/>
              </w:rPr>
              <w:t xml:space="preserve"> </w:t>
            </w:r>
          </w:p>
          <w:p w14:paraId="274863BB" w14:textId="0F29CA3D" w:rsidR="00B145F7" w:rsidRPr="00565A98" w:rsidRDefault="00576A14" w:rsidP="00EA73D2">
            <w:pPr>
              <w:rPr>
                <w:rFonts w:ascii="Bookman Old Style" w:hAnsi="Bookman Old Style"/>
                <w:sz w:val="22"/>
                <w:szCs w:val="22"/>
              </w:rPr>
            </w:pPr>
            <w:r w:rsidRPr="00565A98">
              <w:rPr>
                <w:rFonts w:ascii="Bookman Old Style" w:hAnsi="Bookman Old Style"/>
                <w:sz w:val="22"/>
                <w:szCs w:val="22"/>
              </w:rPr>
              <w:t>1-855-909-1102</w:t>
            </w:r>
          </w:p>
        </w:tc>
      </w:tr>
    </w:tbl>
    <w:p w14:paraId="35163769" w14:textId="2A90F245" w:rsidR="00EA73D2" w:rsidRDefault="00EA73D2" w:rsidP="00EA73D2">
      <w:pPr>
        <w:rPr>
          <w:rFonts w:ascii="Bookman Old Style" w:hAnsi="Bookman Old Style"/>
          <w:b/>
          <w:sz w:val="24"/>
          <w:szCs w:val="24"/>
        </w:rPr>
      </w:pPr>
    </w:p>
    <w:p w14:paraId="6DB9501E" w14:textId="09A84FC3" w:rsidR="00F91024" w:rsidRPr="00EB57D2" w:rsidRDefault="00F30C55" w:rsidP="00EA73D2">
      <w:pPr>
        <w:rPr>
          <w:rFonts w:ascii="Bookman Old Style" w:hAnsi="Bookman Old Style"/>
          <w:b/>
          <w:sz w:val="24"/>
          <w:szCs w:val="24"/>
          <w:u w:val="single"/>
        </w:rPr>
      </w:pPr>
      <w:r>
        <w:rPr>
          <w:rFonts w:ascii="Bookman Old Style" w:hAnsi="Bookman Old Style"/>
          <w:b/>
          <w:sz w:val="24"/>
          <w:szCs w:val="24"/>
          <w:u w:val="single"/>
        </w:rPr>
        <w:lastRenderedPageBreak/>
        <w:t>Using</w:t>
      </w:r>
      <w:r w:rsidR="00A36425">
        <w:rPr>
          <w:rFonts w:ascii="Bookman Old Style" w:hAnsi="Bookman Old Style"/>
          <w:b/>
          <w:sz w:val="24"/>
          <w:szCs w:val="24"/>
          <w:u w:val="single"/>
        </w:rPr>
        <w:t xml:space="preserve"> your Coast Guard-issued</w:t>
      </w:r>
      <w:r w:rsidR="00F91024" w:rsidRPr="00EB57D2">
        <w:rPr>
          <w:rFonts w:ascii="Bookman Old Style" w:hAnsi="Bookman Old Style"/>
          <w:b/>
          <w:sz w:val="24"/>
          <w:szCs w:val="24"/>
          <w:u w:val="single"/>
        </w:rPr>
        <w:t xml:space="preserve"> iPad</w:t>
      </w:r>
    </w:p>
    <w:p w14:paraId="3AE3E47F" w14:textId="3F0FD873" w:rsidR="00EB57D2" w:rsidRPr="00F30C55" w:rsidRDefault="00EB57D2" w:rsidP="00EB57D2">
      <w:pPr>
        <w:pStyle w:val="ListParagraph"/>
        <w:numPr>
          <w:ilvl w:val="0"/>
          <w:numId w:val="32"/>
        </w:numPr>
        <w:rPr>
          <w:rFonts w:ascii="Bookman Old Style" w:hAnsi="Bookman Old Style"/>
          <w:sz w:val="22"/>
          <w:szCs w:val="22"/>
        </w:rPr>
      </w:pPr>
      <w:r w:rsidRPr="00F30C55">
        <w:rPr>
          <w:rFonts w:ascii="Bookman Old Style" w:hAnsi="Bookman Old Style"/>
          <w:sz w:val="22"/>
          <w:szCs w:val="22"/>
        </w:rPr>
        <w:t xml:space="preserve">Make sure you have the documentation that accompanied your device. The top of the document will look similar to this: </w:t>
      </w:r>
    </w:p>
    <w:p w14:paraId="01B8100B" w14:textId="0951B05E" w:rsidR="00EB57D2" w:rsidRDefault="00EB57D2" w:rsidP="00EB57D2">
      <w:pPr>
        <w:rPr>
          <w:rFonts w:ascii="Bookman Old Style" w:hAnsi="Bookman Old Style"/>
          <w:b/>
          <w:sz w:val="24"/>
          <w:szCs w:val="24"/>
        </w:rPr>
      </w:pPr>
    </w:p>
    <w:p w14:paraId="30E60E94" w14:textId="3EC17B66" w:rsidR="00EB57D2" w:rsidRPr="00F30C55" w:rsidRDefault="00AA13D9" w:rsidP="00EB57D2">
      <w:pPr>
        <w:pStyle w:val="ListParagraph"/>
        <w:numPr>
          <w:ilvl w:val="0"/>
          <w:numId w:val="32"/>
        </w:numPr>
        <w:rPr>
          <w:rFonts w:ascii="Bookman Old Style" w:hAnsi="Bookman Old Style"/>
          <w:b/>
          <w:sz w:val="22"/>
          <w:szCs w:val="22"/>
        </w:rPr>
      </w:pPr>
      <w:r w:rsidRPr="00F30C55">
        <w:rPr>
          <w:rFonts w:ascii="Bookman Old Style" w:hAnsi="Bookman Old Style"/>
          <w:sz w:val="22"/>
          <w:szCs w:val="22"/>
        </w:rPr>
        <w:t>Looking at the very top of the screen, c</w:t>
      </w:r>
      <w:r w:rsidR="001523EB" w:rsidRPr="00F30C55">
        <w:rPr>
          <w:rFonts w:ascii="Bookman Old Style" w:hAnsi="Bookman Old Style"/>
          <w:sz w:val="22"/>
          <w:szCs w:val="22"/>
        </w:rPr>
        <w:t>onfirm your device is connecting to the</w:t>
      </w:r>
      <w:r w:rsidR="001523EB" w:rsidRPr="00F30C55">
        <w:rPr>
          <w:rFonts w:ascii="Bookman Old Style" w:hAnsi="Bookman Old Style"/>
          <w:b/>
          <w:sz w:val="22"/>
          <w:szCs w:val="22"/>
        </w:rPr>
        <w:t xml:space="preserve"> T-Mobile </w:t>
      </w:r>
      <w:r w:rsidR="001523EB" w:rsidRPr="00F30C55">
        <w:rPr>
          <w:rFonts w:ascii="Bookman Old Style" w:hAnsi="Bookman Old Style"/>
          <w:sz w:val="22"/>
          <w:szCs w:val="22"/>
        </w:rPr>
        <w:t>LTE</w:t>
      </w:r>
      <w:r w:rsidR="001523EB" w:rsidRPr="00F30C55">
        <w:rPr>
          <w:rFonts w:ascii="Bookman Old Style" w:hAnsi="Bookman Old Style"/>
          <w:b/>
          <w:sz w:val="22"/>
          <w:szCs w:val="22"/>
        </w:rPr>
        <w:t xml:space="preserve"> </w:t>
      </w:r>
      <w:r w:rsidR="001523EB" w:rsidRPr="00F30C55">
        <w:rPr>
          <w:rFonts w:ascii="Bookman Old Style" w:hAnsi="Bookman Old Style"/>
          <w:sz w:val="22"/>
          <w:szCs w:val="22"/>
        </w:rPr>
        <w:t>network</w:t>
      </w:r>
      <w:r w:rsidRPr="00F30C55">
        <w:rPr>
          <w:rFonts w:ascii="Bookman Old Style" w:hAnsi="Bookman Old Style"/>
          <w:sz w:val="22"/>
          <w:szCs w:val="22"/>
        </w:rPr>
        <w:t xml:space="preserve"> (upper left corner)</w:t>
      </w:r>
      <w:r w:rsidR="001523EB" w:rsidRPr="00F30C55">
        <w:rPr>
          <w:rFonts w:ascii="Bookman Old Style" w:hAnsi="Bookman Old Style"/>
          <w:sz w:val="22"/>
          <w:szCs w:val="22"/>
        </w:rPr>
        <w:t xml:space="preserve"> and that your device is registering a signal </w:t>
      </w:r>
      <w:r w:rsidR="007C5633" w:rsidRPr="00F30C55">
        <w:rPr>
          <w:rFonts w:ascii="Bookman Old Style" w:hAnsi="Bookman Old Style"/>
          <w:sz w:val="22"/>
          <w:szCs w:val="22"/>
        </w:rPr>
        <w:t>(e.g. you have bars).</w:t>
      </w:r>
      <w:r w:rsidRPr="00F30C55">
        <w:rPr>
          <w:rFonts w:ascii="Bookman Old Style" w:hAnsi="Bookman Old Style"/>
          <w:b/>
          <w:sz w:val="22"/>
          <w:szCs w:val="22"/>
        </w:rPr>
        <w:t xml:space="preserve"> </w:t>
      </w:r>
    </w:p>
    <w:p w14:paraId="4DC0EA54" w14:textId="04D089B3" w:rsidR="00AA13D9" w:rsidRPr="00AA13D9" w:rsidRDefault="00AA13D9" w:rsidP="00AA13D9">
      <w:pPr>
        <w:ind w:left="2520"/>
        <w:jc w:val="both"/>
        <w:rPr>
          <w:rFonts w:ascii="Bookman Old Style" w:hAnsi="Bookman Old Style"/>
          <w:b/>
          <w:sz w:val="24"/>
          <w:szCs w:val="24"/>
        </w:rPr>
      </w:pPr>
      <w:r>
        <w:rPr>
          <w:rFonts w:ascii="Bookman Old Style" w:hAnsi="Bookman Old Style"/>
          <w:b/>
          <w:noProof/>
          <w:sz w:val="24"/>
          <w:szCs w:val="24"/>
        </w:rPr>
        <mc:AlternateContent>
          <mc:Choice Requires="wps">
            <w:drawing>
              <wp:anchor distT="0" distB="0" distL="114300" distR="114300" simplePos="0" relativeHeight="251659264" behindDoc="0" locked="0" layoutInCell="1" allowOverlap="1" wp14:anchorId="4F3F474E" wp14:editId="3B9C55B8">
                <wp:simplePos x="0" y="0"/>
                <wp:positionH relativeFrom="column">
                  <wp:posOffset>4829175</wp:posOffset>
                </wp:positionH>
                <wp:positionV relativeFrom="paragraph">
                  <wp:posOffset>36830</wp:posOffset>
                </wp:positionV>
                <wp:extent cx="965200" cy="419100"/>
                <wp:effectExtent l="0" t="0" r="25400" b="19050"/>
                <wp:wrapNone/>
                <wp:docPr id="14" name="Oval 14"/>
                <wp:cNvGraphicFramePr/>
                <a:graphic xmlns:a="http://schemas.openxmlformats.org/drawingml/2006/main">
                  <a:graphicData uri="http://schemas.microsoft.com/office/word/2010/wordprocessingShape">
                    <wps:wsp>
                      <wps:cNvSpPr/>
                      <wps:spPr>
                        <a:xfrm>
                          <a:off x="0" y="0"/>
                          <a:ext cx="965200" cy="4191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705DF" id="Oval 14" o:spid="_x0000_s1026" style="position:absolute;margin-left:380.25pt;margin-top:2.9pt;width:76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LKkQIAAIQFAAAOAAAAZHJzL2Uyb0RvYy54bWysVM1u2zAMvg/YOwi6r7aDpFuNOkXWosOA&#10;oi3WDj0rshQLkEVNUuJkTz9KctxgHXYY5oNMiuTHH5G8vNr3muyE8wpMQ6uzkhJhOLTKbBr6/fn2&#10;wydKfGCmZRqMaOhBeHq1fP/ucrC1mEEHuhWOIIjx9WAb2oVg66LwvBM982dghUGhBNezgKzbFK1j&#10;A6L3upiV5XkxgGutAy68x9ubLKTLhC+l4OFBSi8C0Q3F2EI6XTrX8SyWl6zeOGY7xccw2D9E0TNl&#10;0OkEdcMCI1un3kD1ijvwIMMZh74AKRUXKQfMpip/y+apY1akXLA43k5l8v8Plt/vHh1RLb7dnBLD&#10;enyjhx3TBFmszWB9jSpP9tGNnEcyJrqXro9/TIHsUz0PUz3FPhCOlxfnC3wjSjiK5tVFhTSiFK/G&#10;1vnwRUBPItFQobWyPmbMara78yFrH7XitYFbpTXes1qbeHrQqo13iXGb9bV2BBPAYMrP5eLo8UQN&#10;/UfTIuaWs0lUOGiRYb8JiRXB+GcpktSLYoJlnAsTqizqWCuyt0WJ35jeZJGS1QYBI7LEKCfsESD2&#10;+VvsnPeoH01FauXJuPxbYNl4skiewYTJuFcG3J8ANGY1es76xyLl0sQqraE9YL84yIPkLb9V+HR3&#10;zIdH5nBy8LVxG4QHPKSGoaEwUpR04H7+6T7qY0OjlJIBJ7Gh/seWOUGJ/mqw1S+q+TyObmLmi48z&#10;ZNypZH0qMdv+GvD1K9w7licy6gd9JKWD/gWXxip6RREzHH03lAd3ZK5D3hC4drhYrZIajqtl4c48&#10;WR7BY1VjXz7vX5izY/8GbPx7OE7tmx7OutHSwGobQKrU4K91HeuNo54aZ1xLcZec8knrdXkufwEA&#10;AP//AwBQSwMEFAAGAAgAAAAhAGoC+prbAAAACAEAAA8AAABkcnMvZG93bnJldi54bWxMj8FOwzAQ&#10;RO9I/IO1SFyq1knVhjbEqRACiQMXCh+wjZckIl5HttsGvp7lRI+jmZ19U+0mN6gThdh7NpAvMlDE&#10;jbc9twY+3p/nG1AxIVscPJOBb4qwq6+vKiytP/MbnfapVVLCsUQDXUpjqXVsOnIYF34kFu/TB4dJ&#10;ZGi1DXiWcjfoZZYV2mHP8qHDkR47ar72R2eg/WlWyDh7mcntGAoX3erp1Zjbm+nhHlSiKf2H4Q9f&#10;0KEWpoM/so1qMHBXZGuJGljLAvG3+VL0QYx8A7qu9OWA+hcAAP//AwBQSwECLQAUAAYACAAAACEA&#10;toM4kv4AAADhAQAAEwAAAAAAAAAAAAAAAAAAAAAAW0NvbnRlbnRfVHlwZXNdLnhtbFBLAQItABQA&#10;BgAIAAAAIQA4/SH/1gAAAJQBAAALAAAAAAAAAAAAAAAAAC8BAABfcmVscy8ucmVsc1BLAQItABQA&#10;BgAIAAAAIQACv3LKkQIAAIQFAAAOAAAAAAAAAAAAAAAAAC4CAABkcnMvZTJvRG9jLnhtbFBLAQIt&#10;ABQABgAIAAAAIQBqAvqa2wAAAAgBAAAPAAAAAAAAAAAAAAAAAOsEAABkcnMvZG93bnJldi54bWxQ&#10;SwUGAAAAAAQABADzAAAA8wUAAAAA&#10;" filled="f" strokecolor="#00b050" strokeweight="2pt"/>
            </w:pict>
          </mc:Fallback>
        </mc:AlternateContent>
      </w:r>
    </w:p>
    <w:p w14:paraId="4F900784" w14:textId="7AF3D163" w:rsidR="001523EB" w:rsidRDefault="00AA13D9" w:rsidP="001523EB">
      <w:pPr>
        <w:pStyle w:val="ListParagraph"/>
        <w:rPr>
          <w:rFonts w:ascii="Bookman Old Style" w:hAnsi="Bookman Old Style"/>
          <w:b/>
          <w:sz w:val="24"/>
          <w:szCs w:val="24"/>
        </w:rPr>
      </w:pPr>
      <w:r w:rsidRPr="00AA13D9">
        <w:rPr>
          <w:rFonts w:ascii="Bookman Old Style" w:hAnsi="Bookman Old Style"/>
          <w:b/>
          <w:noProof/>
          <w:sz w:val="24"/>
          <w:szCs w:val="24"/>
        </w:rPr>
        <w:drawing>
          <wp:inline distT="0" distB="0" distL="0" distR="0" wp14:anchorId="7CD657B1" wp14:editId="45EF2E04">
            <wp:extent cx="5337175" cy="371475"/>
            <wp:effectExtent l="0" t="0" r="0" b="9525"/>
            <wp:docPr id="5"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rotWithShape="1">
                    <a:blip r:embed="rId13">
                      <a:extLst>
                        <a:ext uri="{28A0092B-C50C-407E-A947-70E740481C1C}">
                          <a14:useLocalDpi xmlns:a14="http://schemas.microsoft.com/office/drawing/2010/main" val="0"/>
                        </a:ext>
                      </a:extLst>
                    </a:blip>
                    <a:srcRect b="95128"/>
                    <a:stretch/>
                  </pic:blipFill>
                  <pic:spPr bwMode="auto">
                    <a:xfrm>
                      <a:off x="0" y="0"/>
                      <a:ext cx="5337175" cy="371475"/>
                    </a:xfrm>
                    <a:prstGeom prst="rect">
                      <a:avLst/>
                    </a:prstGeom>
                    <a:ln>
                      <a:noFill/>
                    </a:ln>
                    <a:extLst>
                      <a:ext uri="{53640926-AAD7-44D8-BBD7-CCE9431645EC}">
                        <a14:shadowObscured xmlns:a14="http://schemas.microsoft.com/office/drawing/2010/main"/>
                      </a:ext>
                    </a:extLst>
                  </pic:spPr>
                </pic:pic>
              </a:graphicData>
            </a:graphic>
          </wp:inline>
        </w:drawing>
      </w:r>
    </w:p>
    <w:p w14:paraId="76B4CCC1" w14:textId="77777777" w:rsidR="00AA13D9" w:rsidRPr="001523EB" w:rsidRDefault="00AA13D9" w:rsidP="001523EB">
      <w:pPr>
        <w:pStyle w:val="ListParagraph"/>
        <w:rPr>
          <w:rFonts w:ascii="Bookman Old Style" w:hAnsi="Bookman Old Style"/>
          <w:b/>
          <w:sz w:val="24"/>
          <w:szCs w:val="24"/>
        </w:rPr>
      </w:pPr>
    </w:p>
    <w:p w14:paraId="7A4D9633" w14:textId="02B9AF4F" w:rsidR="0069236C" w:rsidRPr="0069236C" w:rsidRDefault="00F30C55" w:rsidP="0069236C">
      <w:pPr>
        <w:pStyle w:val="ListParagraph"/>
        <w:numPr>
          <w:ilvl w:val="0"/>
          <w:numId w:val="32"/>
        </w:numPr>
        <w:jc w:val="center"/>
        <w:rPr>
          <w:rFonts w:ascii="Bookman Old Style" w:hAnsi="Bookman Old Style"/>
          <w:b/>
          <w:sz w:val="22"/>
          <w:szCs w:val="22"/>
        </w:rPr>
      </w:pPr>
      <w:r>
        <w:rPr>
          <w:rFonts w:ascii="Bookman Old Style" w:hAnsi="Bookman Old Style"/>
          <w:sz w:val="22"/>
          <w:szCs w:val="22"/>
        </w:rPr>
        <w:t>O</w:t>
      </w:r>
      <w:r w:rsidR="0069236C">
        <w:rPr>
          <w:rFonts w:ascii="Bookman Old Style" w:hAnsi="Bookman Old Style"/>
          <w:sz w:val="22"/>
          <w:szCs w:val="22"/>
        </w:rPr>
        <w:t xml:space="preserve">pen the Internet browser. It is </w:t>
      </w:r>
      <w:r w:rsidRPr="00F30C55">
        <w:rPr>
          <w:rFonts w:ascii="Bookman Old Style" w:hAnsi="Bookman Old Style"/>
          <w:sz w:val="22"/>
          <w:szCs w:val="22"/>
        </w:rPr>
        <w:t xml:space="preserve">usually </w:t>
      </w:r>
      <w:r w:rsidR="0069236C">
        <w:rPr>
          <w:rFonts w:ascii="Bookman Old Style" w:hAnsi="Bookman Old Style"/>
          <w:sz w:val="22"/>
          <w:szCs w:val="22"/>
        </w:rPr>
        <w:t>“</w:t>
      </w:r>
      <w:r w:rsidRPr="00F30C55">
        <w:rPr>
          <w:rFonts w:ascii="Bookman Old Style" w:hAnsi="Bookman Old Style"/>
          <w:sz w:val="22"/>
          <w:szCs w:val="22"/>
        </w:rPr>
        <w:t>Safari</w:t>
      </w:r>
      <w:r w:rsidR="0069236C">
        <w:rPr>
          <w:rFonts w:ascii="Bookman Old Style" w:hAnsi="Bookman Old Style"/>
          <w:sz w:val="22"/>
          <w:szCs w:val="22"/>
        </w:rPr>
        <w:t>”</w:t>
      </w:r>
      <w:r w:rsidRPr="00F30C55">
        <w:rPr>
          <w:rFonts w:ascii="Bookman Old Style" w:hAnsi="Bookman Old Style"/>
          <w:sz w:val="22"/>
          <w:szCs w:val="22"/>
        </w:rPr>
        <w:t xml:space="preserve"> on Apple products</w:t>
      </w:r>
      <w:r w:rsidR="00565A98">
        <w:rPr>
          <w:rFonts w:ascii="Bookman Old Style" w:hAnsi="Bookman Old Style"/>
          <w:sz w:val="22"/>
          <w:szCs w:val="22"/>
        </w:rPr>
        <w:t>. Click on</w:t>
      </w:r>
      <w:r w:rsidR="0069236C">
        <w:rPr>
          <w:rFonts w:ascii="Bookman Old Style" w:hAnsi="Bookman Old Style"/>
          <w:sz w:val="22"/>
          <w:szCs w:val="22"/>
        </w:rPr>
        <w:t xml:space="preserve"> this icon:</w:t>
      </w:r>
      <w:r w:rsidR="0069236C" w:rsidRPr="0069236C">
        <w:t xml:space="preserve"> </w:t>
      </w:r>
      <w:r w:rsidR="0069236C" w:rsidRPr="00283A03">
        <w:rPr>
          <w:noProof/>
        </w:rPr>
        <w:drawing>
          <wp:inline distT="0" distB="0" distL="0" distR="0" wp14:anchorId="5BA902FF" wp14:editId="7DE4C9DF">
            <wp:extent cx="329565" cy="329565"/>
            <wp:effectExtent l="0" t="0" r="0" b="0"/>
            <wp:docPr id="15" name="Picture 15" descr="File:Safari browser logo.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afari browser logo.svg - Wikimedia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p w14:paraId="3C01219A" w14:textId="4D345C15" w:rsidR="00A36425" w:rsidRDefault="00940CD8" w:rsidP="00A36425">
      <w:pPr>
        <w:pStyle w:val="ListParagraph"/>
        <w:rPr>
          <w:rFonts w:ascii="Bookman Old Style" w:hAnsi="Bookman Old Style"/>
          <w:sz w:val="22"/>
          <w:szCs w:val="22"/>
        </w:rPr>
      </w:pPr>
      <w:r>
        <w:rPr>
          <w:rFonts w:ascii="Bookman Old Style" w:hAnsi="Bookman Old Style"/>
          <w:sz w:val="22"/>
          <w:szCs w:val="22"/>
        </w:rPr>
        <w:t xml:space="preserve">…then, </w:t>
      </w:r>
      <w:r w:rsidR="0069236C">
        <w:rPr>
          <w:rFonts w:ascii="Bookman Old Style" w:hAnsi="Bookman Old Style"/>
          <w:sz w:val="22"/>
          <w:szCs w:val="22"/>
        </w:rPr>
        <w:t>g</w:t>
      </w:r>
      <w:r w:rsidR="00F30C55" w:rsidRPr="00F30C55">
        <w:rPr>
          <w:rFonts w:ascii="Bookman Old Style" w:hAnsi="Bookman Old Style"/>
          <w:sz w:val="22"/>
          <w:szCs w:val="22"/>
        </w:rPr>
        <w:t xml:space="preserve">o to </w:t>
      </w:r>
      <w:hyperlink r:id="rId15" w:history="1">
        <w:r w:rsidR="00F30C55" w:rsidRPr="00F30C55">
          <w:rPr>
            <w:rStyle w:val="Hyperlink"/>
            <w:rFonts w:ascii="Bookman Old Style" w:hAnsi="Bookman Old Style"/>
            <w:b/>
            <w:sz w:val="22"/>
            <w:szCs w:val="22"/>
          </w:rPr>
          <w:t>https://coastguardcareanywhere.net</w:t>
        </w:r>
      </w:hyperlink>
      <w:r w:rsidR="0069236C">
        <w:rPr>
          <w:rFonts w:ascii="Bookman Old Style" w:hAnsi="Bookman Old Style"/>
          <w:sz w:val="22"/>
          <w:szCs w:val="22"/>
        </w:rPr>
        <w:t>. You will be</w:t>
      </w:r>
      <w:r>
        <w:rPr>
          <w:rFonts w:ascii="Bookman Old Style" w:hAnsi="Bookman Old Style"/>
          <w:sz w:val="22"/>
          <w:szCs w:val="22"/>
        </w:rPr>
        <w:t xml:space="preserve"> redirected from that</w:t>
      </w:r>
      <w:r w:rsidR="001E47DF">
        <w:rPr>
          <w:rFonts w:ascii="Bookman Old Style" w:hAnsi="Bookman Old Style"/>
          <w:sz w:val="22"/>
          <w:szCs w:val="22"/>
        </w:rPr>
        <w:t xml:space="preserve"> site</w:t>
      </w:r>
      <w:r w:rsidR="00F30C55" w:rsidRPr="00F30C55">
        <w:rPr>
          <w:rFonts w:ascii="Bookman Old Style" w:hAnsi="Bookman Old Style"/>
          <w:sz w:val="22"/>
          <w:szCs w:val="22"/>
        </w:rPr>
        <w:t xml:space="preserve"> to the vendor log-in page at </w:t>
      </w:r>
      <w:hyperlink r:id="rId16" w:history="1">
        <w:r w:rsidR="00F30C55" w:rsidRPr="00095B21">
          <w:rPr>
            <w:rStyle w:val="Hyperlink"/>
            <w:rFonts w:ascii="Bookman Old Style" w:hAnsi="Bookman Old Style"/>
            <w:b/>
            <w:sz w:val="22"/>
            <w:szCs w:val="22"/>
          </w:rPr>
          <w:t>https://virtualhealth.viinetwork.net</w:t>
        </w:r>
      </w:hyperlink>
      <w:r w:rsidR="00F30C55" w:rsidRPr="00F30C55">
        <w:rPr>
          <w:rFonts w:ascii="Bookman Old Style" w:hAnsi="Bookman Old Style"/>
          <w:sz w:val="22"/>
          <w:szCs w:val="22"/>
        </w:rPr>
        <w:t>.</w:t>
      </w:r>
      <w:r w:rsidR="00F30C55">
        <w:rPr>
          <w:rFonts w:ascii="Bookman Old Style" w:hAnsi="Bookman Old Style"/>
          <w:sz w:val="22"/>
          <w:szCs w:val="22"/>
        </w:rPr>
        <w:t xml:space="preserve"> </w:t>
      </w:r>
      <w:r w:rsidR="00A36425">
        <w:rPr>
          <w:rFonts w:ascii="Bookman Old Style" w:hAnsi="Bookman Old Style"/>
          <w:sz w:val="22"/>
          <w:szCs w:val="22"/>
        </w:rPr>
        <w:t xml:space="preserve">Check your activation email </w:t>
      </w:r>
      <w:r w:rsidR="00FD5C48">
        <w:rPr>
          <w:rFonts w:ascii="Bookman Old Style" w:hAnsi="Bookman Old Style"/>
          <w:sz w:val="22"/>
          <w:szCs w:val="22"/>
        </w:rPr>
        <w:t xml:space="preserve">(received post-training) </w:t>
      </w:r>
      <w:r w:rsidR="00A36425">
        <w:rPr>
          <w:rFonts w:ascii="Bookman Old Style" w:hAnsi="Bookman Old Style"/>
          <w:sz w:val="22"/>
          <w:szCs w:val="22"/>
        </w:rPr>
        <w:t>for log-in information.</w:t>
      </w:r>
    </w:p>
    <w:p w14:paraId="0D5251B9" w14:textId="77777777" w:rsidR="00A36425" w:rsidRPr="00F30C55" w:rsidRDefault="00A36425" w:rsidP="00A36425">
      <w:pPr>
        <w:pStyle w:val="ListParagraph"/>
        <w:rPr>
          <w:rFonts w:ascii="Bookman Old Style" w:hAnsi="Bookman Old Style"/>
          <w:b/>
          <w:sz w:val="22"/>
          <w:szCs w:val="22"/>
        </w:rPr>
      </w:pPr>
    </w:p>
    <w:p w14:paraId="6296B799" w14:textId="5320BCF9" w:rsidR="00565A98" w:rsidRDefault="00A36425" w:rsidP="00A36425">
      <w:pPr>
        <w:pStyle w:val="ListParagraph"/>
        <w:jc w:val="center"/>
        <w:rPr>
          <w:rFonts w:ascii="Bookman Old Style" w:hAnsi="Bookman Old Style"/>
          <w:sz w:val="22"/>
          <w:szCs w:val="22"/>
        </w:rPr>
      </w:pPr>
      <w:r w:rsidRPr="007046CC">
        <w:rPr>
          <w:rFonts w:ascii="Bookman Old Style" w:hAnsi="Bookman Old Style"/>
          <w:noProof/>
          <w:sz w:val="22"/>
          <w:szCs w:val="22"/>
        </w:rPr>
        <w:drawing>
          <wp:inline distT="0" distB="0" distL="0" distR="0" wp14:anchorId="29FE7061" wp14:editId="2129FD80">
            <wp:extent cx="1222772" cy="1504950"/>
            <wp:effectExtent l="19050" t="19050" r="158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2072" cy="1528704"/>
                    </a:xfrm>
                    <a:prstGeom prst="rect">
                      <a:avLst/>
                    </a:prstGeom>
                    <a:noFill/>
                    <a:ln w="12700">
                      <a:solidFill>
                        <a:schemeClr val="accent1"/>
                      </a:solidFill>
                    </a:ln>
                  </pic:spPr>
                </pic:pic>
              </a:graphicData>
            </a:graphic>
          </wp:inline>
        </w:drawing>
      </w:r>
    </w:p>
    <w:p w14:paraId="7F6CE001" w14:textId="77777777" w:rsidR="00565A98" w:rsidRDefault="00565A98" w:rsidP="0069236C">
      <w:pPr>
        <w:pStyle w:val="ListParagraph"/>
        <w:rPr>
          <w:rFonts w:ascii="Bookman Old Style" w:hAnsi="Bookman Old Style"/>
          <w:sz w:val="22"/>
          <w:szCs w:val="22"/>
        </w:rPr>
      </w:pPr>
    </w:p>
    <w:p w14:paraId="20D3C674" w14:textId="603F0F33" w:rsidR="00565A98" w:rsidRPr="00A36425" w:rsidRDefault="00565A98" w:rsidP="00A36425">
      <w:pPr>
        <w:rPr>
          <w:rFonts w:ascii="Bookman Old Style" w:hAnsi="Bookman Old Style"/>
          <w:sz w:val="22"/>
          <w:szCs w:val="22"/>
        </w:rPr>
      </w:pPr>
    </w:p>
    <w:p w14:paraId="560A3592" w14:textId="2B36CDF7" w:rsidR="00EB57D2" w:rsidRPr="000856E6" w:rsidRDefault="00F30C55" w:rsidP="000856E6">
      <w:pPr>
        <w:pStyle w:val="ListParagraph"/>
        <w:jc w:val="center"/>
        <w:rPr>
          <w:rFonts w:ascii="Bookman Old Style" w:hAnsi="Bookman Old Style"/>
          <w:b/>
          <w:sz w:val="22"/>
          <w:szCs w:val="22"/>
        </w:rPr>
      </w:pPr>
      <w:r w:rsidRPr="000856E6">
        <w:rPr>
          <w:rFonts w:ascii="Bookman Old Style" w:hAnsi="Bookman Old Style"/>
          <w:b/>
          <w:sz w:val="22"/>
          <w:szCs w:val="22"/>
          <w:u w:val="single"/>
        </w:rPr>
        <w:lastRenderedPageBreak/>
        <w:t xml:space="preserve">CG Care </w:t>
      </w:r>
      <w:proofErr w:type="gramStart"/>
      <w:r w:rsidRPr="000856E6">
        <w:rPr>
          <w:rFonts w:ascii="Bookman Old Style" w:hAnsi="Bookman Old Style"/>
          <w:b/>
          <w:sz w:val="22"/>
          <w:szCs w:val="22"/>
          <w:u w:val="single"/>
        </w:rPr>
        <w:t>Anywhere</w:t>
      </w:r>
      <w:proofErr w:type="gramEnd"/>
      <w:r w:rsidRPr="000856E6">
        <w:rPr>
          <w:rFonts w:ascii="Bookman Old Style" w:hAnsi="Bookman Old Style"/>
          <w:b/>
          <w:sz w:val="22"/>
          <w:szCs w:val="22"/>
          <w:u w:val="single"/>
        </w:rPr>
        <w:t xml:space="preserve"> is web-based</w:t>
      </w:r>
      <w:r w:rsidRPr="000856E6">
        <w:rPr>
          <w:rFonts w:ascii="Bookman Old Style" w:hAnsi="Bookman Old Style"/>
          <w:b/>
          <w:sz w:val="22"/>
          <w:szCs w:val="22"/>
        </w:rPr>
        <w:t>; there is no need to download anything to use the application</w:t>
      </w:r>
      <w:r w:rsidR="00A36425" w:rsidRPr="000856E6">
        <w:rPr>
          <w:rFonts w:ascii="Bookman Old Style" w:hAnsi="Bookman Old Style"/>
          <w:b/>
          <w:sz w:val="22"/>
          <w:szCs w:val="22"/>
        </w:rPr>
        <w:t>; it can be used on any audio/video-capable device with web access</w:t>
      </w:r>
      <w:r w:rsidRPr="000856E6">
        <w:rPr>
          <w:rFonts w:ascii="Bookman Old Style" w:hAnsi="Bookman Old Style"/>
          <w:b/>
          <w:sz w:val="22"/>
          <w:szCs w:val="22"/>
        </w:rPr>
        <w:t>.</w:t>
      </w:r>
    </w:p>
    <w:p w14:paraId="40E2F488" w14:textId="06BC347D" w:rsidR="00EB57D2" w:rsidRPr="00EB57D2" w:rsidRDefault="00EB57D2" w:rsidP="00EB57D2">
      <w:pPr>
        <w:rPr>
          <w:rFonts w:ascii="Bookman Old Style" w:hAnsi="Bookman Old Style"/>
          <w:b/>
          <w:sz w:val="24"/>
          <w:szCs w:val="24"/>
        </w:rPr>
      </w:pPr>
    </w:p>
    <w:p w14:paraId="687FCC93" w14:textId="0A71C9F1" w:rsidR="009C0C3B" w:rsidRDefault="009C0C3B" w:rsidP="00EA73D2">
      <w:pPr>
        <w:rPr>
          <w:rFonts w:ascii="Bookman Old Style" w:hAnsi="Bookman Old Style"/>
          <w:b/>
          <w:sz w:val="24"/>
          <w:szCs w:val="24"/>
        </w:rPr>
      </w:pPr>
    </w:p>
    <w:p w14:paraId="71C6A95A" w14:textId="1AFB4841" w:rsidR="001E47DF" w:rsidRPr="005A4C24" w:rsidRDefault="00A36425" w:rsidP="001E47DF">
      <w:pPr>
        <w:rPr>
          <w:rFonts w:ascii="Bookman Old Style" w:hAnsi="Bookman Old Style"/>
          <w:b/>
          <w:sz w:val="24"/>
          <w:szCs w:val="24"/>
          <w:u w:val="single"/>
        </w:rPr>
      </w:pPr>
      <w:r w:rsidRPr="005A4C24">
        <w:rPr>
          <w:rFonts w:ascii="Bookman Old Style" w:hAnsi="Bookman Old Style"/>
          <w:b/>
          <w:sz w:val="24"/>
          <w:szCs w:val="24"/>
          <w:u w:val="single"/>
        </w:rPr>
        <w:t xml:space="preserve">Managing </w:t>
      </w:r>
      <w:r w:rsidR="0031175E">
        <w:rPr>
          <w:rFonts w:ascii="Bookman Old Style" w:hAnsi="Bookman Old Style"/>
          <w:b/>
          <w:sz w:val="24"/>
          <w:szCs w:val="24"/>
          <w:u w:val="single"/>
        </w:rPr>
        <w:t>your</w:t>
      </w:r>
      <w:r w:rsidRPr="005A4C24">
        <w:rPr>
          <w:rFonts w:ascii="Bookman Old Style" w:hAnsi="Bookman Old Style"/>
          <w:b/>
          <w:sz w:val="24"/>
          <w:szCs w:val="24"/>
          <w:u w:val="single"/>
        </w:rPr>
        <w:t xml:space="preserve"> </w:t>
      </w:r>
      <w:r w:rsidR="001E47DF" w:rsidRPr="005A4C24">
        <w:rPr>
          <w:rFonts w:ascii="Bookman Old Style" w:hAnsi="Bookman Old Style"/>
          <w:b/>
          <w:sz w:val="24"/>
          <w:szCs w:val="24"/>
          <w:u w:val="single"/>
        </w:rPr>
        <w:t>schedule</w:t>
      </w:r>
    </w:p>
    <w:p w14:paraId="05F4D00D" w14:textId="47905CEC" w:rsidR="001E47DF" w:rsidRPr="000C2254" w:rsidRDefault="001E47DF" w:rsidP="001E47DF">
      <w:pPr>
        <w:pStyle w:val="ListParagraph"/>
        <w:numPr>
          <w:ilvl w:val="0"/>
          <w:numId w:val="33"/>
        </w:numPr>
        <w:rPr>
          <w:rFonts w:ascii="Bookman Old Style" w:hAnsi="Bookman Old Style"/>
          <w:b/>
          <w:sz w:val="24"/>
          <w:szCs w:val="24"/>
        </w:rPr>
      </w:pPr>
      <w:r w:rsidRPr="001E47DF">
        <w:rPr>
          <w:rFonts w:ascii="Bookman Old Style" w:hAnsi="Bookman Old Style"/>
          <w:sz w:val="24"/>
          <w:szCs w:val="24"/>
        </w:rPr>
        <w:t>Click “</w:t>
      </w:r>
      <w:r w:rsidRPr="005A4C24">
        <w:rPr>
          <w:rFonts w:ascii="Bookman Old Style" w:hAnsi="Bookman Old Style"/>
          <w:b/>
          <w:sz w:val="24"/>
          <w:szCs w:val="24"/>
        </w:rPr>
        <w:t>Manage Schedule</w:t>
      </w:r>
      <w:r w:rsidRPr="001E47DF">
        <w:rPr>
          <w:rFonts w:ascii="Bookman Old Style" w:hAnsi="Bookman Old Style"/>
          <w:sz w:val="24"/>
          <w:szCs w:val="24"/>
        </w:rPr>
        <w:t>” Calendar Icon at top of Dashboard</w:t>
      </w:r>
      <w:r w:rsidRPr="001E47DF">
        <w:rPr>
          <w:rFonts w:ascii="Bookman Old Style" w:hAnsi="Bookman Old Style"/>
          <w:sz w:val="24"/>
          <w:szCs w:val="24"/>
        </w:rPr>
        <w:tab/>
      </w:r>
    </w:p>
    <w:p w14:paraId="0849B436" w14:textId="310C5AF1" w:rsidR="000C2254" w:rsidRPr="001E47DF" w:rsidRDefault="000C2254" w:rsidP="000C2254">
      <w:pPr>
        <w:pStyle w:val="ListParagraph"/>
        <w:jc w:val="center"/>
        <w:rPr>
          <w:rFonts w:ascii="Bookman Old Style" w:hAnsi="Bookman Old Style"/>
          <w:b/>
          <w:sz w:val="24"/>
          <w:szCs w:val="24"/>
        </w:rPr>
      </w:pPr>
    </w:p>
    <w:p w14:paraId="5228BF10" w14:textId="3A607F8D" w:rsidR="000C2254" w:rsidRPr="000C2254" w:rsidRDefault="000C2254" w:rsidP="005B757C">
      <w:pPr>
        <w:jc w:val="center"/>
        <w:rPr>
          <w:rFonts w:ascii="Bookman Old Style" w:hAnsi="Bookman Old Style"/>
          <w:sz w:val="24"/>
          <w:szCs w:val="24"/>
        </w:rPr>
      </w:pPr>
      <w:r>
        <w:rPr>
          <w:noProof/>
        </w:rPr>
        <w:drawing>
          <wp:inline distT="0" distB="0" distL="0" distR="0" wp14:anchorId="230A04F6" wp14:editId="0A0F95A9">
            <wp:extent cx="5557520" cy="447675"/>
            <wp:effectExtent l="19050" t="19050" r="24130" b="28575"/>
            <wp:docPr id="18" name="Picture 18"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email&#10;&#10;Description automatically generated"/>
                    <pic:cNvPicPr/>
                  </pic:nvPicPr>
                  <pic:blipFill rotWithShape="1">
                    <a:blip r:embed="rId18" cstate="print">
                      <a:extLst>
                        <a:ext uri="{28A0092B-C50C-407E-A947-70E740481C1C}">
                          <a14:useLocalDpi xmlns:a14="http://schemas.microsoft.com/office/drawing/2010/main" val="0"/>
                        </a:ext>
                      </a:extLst>
                    </a:blip>
                    <a:srcRect l="9952" b="86805"/>
                    <a:stretch/>
                  </pic:blipFill>
                  <pic:spPr bwMode="auto">
                    <a:xfrm>
                      <a:off x="0" y="0"/>
                      <a:ext cx="5603750" cy="45139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2A7C6D" w14:textId="77777777" w:rsidR="000C2254" w:rsidRDefault="000C2254" w:rsidP="000C2254">
      <w:pPr>
        <w:pStyle w:val="ListParagraph"/>
        <w:rPr>
          <w:rFonts w:ascii="Bookman Old Style" w:hAnsi="Bookman Old Style"/>
          <w:sz w:val="24"/>
          <w:szCs w:val="24"/>
        </w:rPr>
      </w:pPr>
    </w:p>
    <w:p w14:paraId="1BDE251E" w14:textId="241624E6" w:rsidR="001E47DF" w:rsidRPr="001E47DF" w:rsidRDefault="001E47DF" w:rsidP="001E47DF">
      <w:pPr>
        <w:pStyle w:val="ListParagraph"/>
        <w:numPr>
          <w:ilvl w:val="0"/>
          <w:numId w:val="33"/>
        </w:numPr>
        <w:rPr>
          <w:rFonts w:ascii="Bookman Old Style" w:hAnsi="Bookman Old Style"/>
          <w:sz w:val="24"/>
          <w:szCs w:val="24"/>
        </w:rPr>
      </w:pPr>
      <w:r w:rsidRPr="001E47DF">
        <w:rPr>
          <w:rFonts w:ascii="Bookman Old Style" w:hAnsi="Bookman Old Style"/>
          <w:sz w:val="24"/>
          <w:szCs w:val="24"/>
        </w:rPr>
        <w:t xml:space="preserve">Search and select one or more providers </w:t>
      </w:r>
      <w:r w:rsidR="005A4C24">
        <w:rPr>
          <w:rFonts w:ascii="Bookman Old Style" w:hAnsi="Bookman Old Style"/>
          <w:sz w:val="24"/>
          <w:szCs w:val="24"/>
        </w:rPr>
        <w:t>under “</w:t>
      </w:r>
      <w:r w:rsidR="005A4C24" w:rsidRPr="005A4C24">
        <w:rPr>
          <w:rFonts w:ascii="Bookman Old Style" w:hAnsi="Bookman Old Style"/>
          <w:b/>
          <w:sz w:val="24"/>
          <w:szCs w:val="24"/>
        </w:rPr>
        <w:t>Managing Schedule For</w:t>
      </w:r>
      <w:r>
        <w:rPr>
          <w:rFonts w:ascii="Bookman Old Style" w:hAnsi="Bookman Old Style"/>
          <w:sz w:val="24"/>
          <w:szCs w:val="24"/>
        </w:rPr>
        <w:t>”</w:t>
      </w:r>
      <w:r>
        <w:rPr>
          <w:rFonts w:ascii="Bookman Old Style" w:hAnsi="Bookman Old Style"/>
          <w:sz w:val="24"/>
          <w:szCs w:val="24"/>
        </w:rPr>
        <w:tab/>
      </w:r>
    </w:p>
    <w:p w14:paraId="3442B1B0" w14:textId="56C33022" w:rsidR="001E47DF" w:rsidRPr="001E47DF" w:rsidRDefault="001E47DF" w:rsidP="001E47DF">
      <w:pPr>
        <w:pStyle w:val="ListParagraph"/>
        <w:numPr>
          <w:ilvl w:val="0"/>
          <w:numId w:val="33"/>
        </w:numPr>
        <w:rPr>
          <w:rFonts w:ascii="Bookman Old Style" w:hAnsi="Bookman Old Style"/>
          <w:sz w:val="24"/>
          <w:szCs w:val="24"/>
        </w:rPr>
      </w:pPr>
      <w:r w:rsidRPr="001E47DF">
        <w:rPr>
          <w:rFonts w:ascii="Bookman Old Style" w:hAnsi="Bookman Old Style"/>
          <w:sz w:val="24"/>
          <w:szCs w:val="24"/>
        </w:rPr>
        <w:t>Under “Set Up Schedule” tab, click “</w:t>
      </w:r>
      <w:r w:rsidRPr="005A4C24">
        <w:rPr>
          <w:rFonts w:ascii="Bookman Old Style" w:hAnsi="Bookman Old Style"/>
          <w:b/>
          <w:sz w:val="24"/>
          <w:szCs w:val="24"/>
        </w:rPr>
        <w:t>Enable</w:t>
      </w:r>
      <w:r w:rsidR="005A4C24" w:rsidRPr="005A4C24">
        <w:rPr>
          <w:rFonts w:ascii="Bookman Old Style" w:hAnsi="Bookman Old Style"/>
          <w:b/>
          <w:sz w:val="24"/>
          <w:szCs w:val="24"/>
        </w:rPr>
        <w:t xml:space="preserve"> Schedule</w:t>
      </w:r>
      <w:r w:rsidR="005A4C24">
        <w:rPr>
          <w:rFonts w:ascii="Bookman Old Style" w:hAnsi="Bookman Old Style"/>
          <w:sz w:val="24"/>
          <w:szCs w:val="24"/>
        </w:rPr>
        <w:t>” toggle</w:t>
      </w:r>
    </w:p>
    <w:p w14:paraId="66D5A4B4" w14:textId="5F1F281F" w:rsidR="001E47DF" w:rsidRDefault="006F0031" w:rsidP="001E47DF">
      <w:pPr>
        <w:pStyle w:val="ListParagraph"/>
        <w:numPr>
          <w:ilvl w:val="0"/>
          <w:numId w:val="33"/>
        </w:numPr>
        <w:rPr>
          <w:rFonts w:ascii="Bookman Old Style" w:hAnsi="Bookman Old Style"/>
          <w:sz w:val="24"/>
          <w:szCs w:val="24"/>
        </w:rPr>
      </w:pPr>
      <w:r>
        <w:rPr>
          <w:rFonts w:ascii="Bookman Old Style" w:hAnsi="Bookman Old Style"/>
          <w:sz w:val="24"/>
          <w:szCs w:val="24"/>
        </w:rPr>
        <w:t xml:space="preserve">Populate the fields </w:t>
      </w:r>
      <w:r w:rsidR="005A4C24">
        <w:rPr>
          <w:rFonts w:ascii="Bookman Old Style" w:hAnsi="Bookman Old Style"/>
          <w:sz w:val="24"/>
          <w:szCs w:val="24"/>
        </w:rPr>
        <w:t>as appropriate. When complete, hit “</w:t>
      </w:r>
      <w:r w:rsidR="005A4C24" w:rsidRPr="005A4C24">
        <w:rPr>
          <w:rFonts w:ascii="Bookman Old Style" w:hAnsi="Bookman Old Style"/>
          <w:b/>
          <w:sz w:val="24"/>
          <w:szCs w:val="24"/>
        </w:rPr>
        <w:t>Save Schedule</w:t>
      </w:r>
      <w:r w:rsidR="005A4C24">
        <w:rPr>
          <w:rFonts w:ascii="Bookman Old Style" w:hAnsi="Bookman Old Style"/>
          <w:sz w:val="24"/>
          <w:szCs w:val="24"/>
        </w:rPr>
        <w:t>”</w:t>
      </w:r>
    </w:p>
    <w:p w14:paraId="49530D18" w14:textId="29B1E625" w:rsidR="00726B2D" w:rsidRDefault="00726B2D" w:rsidP="00726B2D">
      <w:pPr>
        <w:rPr>
          <w:rFonts w:ascii="Bookman Old Style" w:hAnsi="Bookman Old Style"/>
          <w:sz w:val="24"/>
          <w:szCs w:val="24"/>
        </w:rPr>
      </w:pPr>
    </w:p>
    <w:p w14:paraId="28D6D263" w14:textId="77777777" w:rsidR="00726B2D" w:rsidRPr="00726B2D" w:rsidRDefault="00726B2D" w:rsidP="00726B2D">
      <w:pPr>
        <w:rPr>
          <w:rFonts w:ascii="Bookman Old Style" w:hAnsi="Bookman Old Style"/>
          <w:sz w:val="24"/>
          <w:szCs w:val="24"/>
        </w:rPr>
      </w:pPr>
    </w:p>
    <w:p w14:paraId="2C6685C3" w14:textId="3680C14F" w:rsidR="003B72BA" w:rsidRDefault="003B72BA" w:rsidP="003B72BA">
      <w:pPr>
        <w:rPr>
          <w:rFonts w:ascii="Bookman Old Style" w:hAnsi="Bookman Old Style"/>
          <w:b/>
          <w:sz w:val="24"/>
          <w:szCs w:val="24"/>
          <w:u w:val="single"/>
        </w:rPr>
      </w:pPr>
      <w:r w:rsidRPr="003B72BA">
        <w:rPr>
          <w:rFonts w:ascii="Bookman Old Style" w:hAnsi="Bookman Old Style"/>
          <w:b/>
          <w:sz w:val="24"/>
          <w:szCs w:val="24"/>
          <w:u w:val="single"/>
        </w:rPr>
        <w:t xml:space="preserve">Managing </w:t>
      </w:r>
      <w:r w:rsidR="0031175E">
        <w:rPr>
          <w:rFonts w:ascii="Bookman Old Style" w:hAnsi="Bookman Old Style"/>
          <w:b/>
          <w:sz w:val="24"/>
          <w:szCs w:val="24"/>
          <w:u w:val="single"/>
        </w:rPr>
        <w:t xml:space="preserve">your </w:t>
      </w:r>
      <w:r w:rsidRPr="003B72BA">
        <w:rPr>
          <w:rFonts w:ascii="Bookman Old Style" w:hAnsi="Bookman Old Style"/>
          <w:b/>
          <w:sz w:val="24"/>
          <w:szCs w:val="24"/>
          <w:u w:val="single"/>
        </w:rPr>
        <w:t>appointments</w:t>
      </w:r>
    </w:p>
    <w:p w14:paraId="071804F4" w14:textId="432D97AB" w:rsidR="003B72BA" w:rsidRPr="003B72BA" w:rsidRDefault="003B72BA" w:rsidP="003B72BA">
      <w:pPr>
        <w:pStyle w:val="ListParagraph"/>
        <w:numPr>
          <w:ilvl w:val="0"/>
          <w:numId w:val="34"/>
        </w:numPr>
        <w:rPr>
          <w:rFonts w:ascii="Bookman Old Style" w:hAnsi="Bookman Old Style"/>
          <w:b/>
          <w:sz w:val="24"/>
          <w:szCs w:val="24"/>
          <w:u w:val="single"/>
        </w:rPr>
      </w:pPr>
      <w:r w:rsidRPr="003B72BA">
        <w:rPr>
          <w:rFonts w:ascii="Bookman Old Style" w:hAnsi="Bookman Old Style"/>
          <w:sz w:val="24"/>
          <w:szCs w:val="24"/>
        </w:rPr>
        <w:t>Search/Select one or more providers under “</w:t>
      </w:r>
      <w:r w:rsidRPr="003B72BA">
        <w:rPr>
          <w:rFonts w:ascii="Bookman Old Style" w:hAnsi="Bookman Old Style"/>
          <w:b/>
          <w:sz w:val="24"/>
          <w:szCs w:val="24"/>
        </w:rPr>
        <w:t>Managing Schedule For</w:t>
      </w:r>
      <w:r w:rsidRPr="003B72BA">
        <w:rPr>
          <w:rFonts w:ascii="Bookman Old Style" w:hAnsi="Bookman Old Style"/>
          <w:sz w:val="24"/>
          <w:szCs w:val="24"/>
        </w:rPr>
        <w:t xml:space="preserve">” </w:t>
      </w:r>
    </w:p>
    <w:p w14:paraId="0C8C80D9" w14:textId="564C9733" w:rsidR="003B72BA" w:rsidRPr="005B757C" w:rsidRDefault="003B72BA" w:rsidP="003B72BA">
      <w:pPr>
        <w:pStyle w:val="ListParagraph"/>
        <w:numPr>
          <w:ilvl w:val="0"/>
          <w:numId w:val="34"/>
        </w:numPr>
        <w:rPr>
          <w:rFonts w:ascii="Bookman Old Style" w:hAnsi="Bookman Old Style"/>
          <w:b/>
          <w:sz w:val="24"/>
          <w:szCs w:val="24"/>
          <w:u w:val="single"/>
        </w:rPr>
      </w:pPr>
      <w:r w:rsidRPr="003B72BA">
        <w:rPr>
          <w:rFonts w:ascii="Bookman Old Style" w:hAnsi="Bookman Old Style"/>
          <w:sz w:val="24"/>
          <w:szCs w:val="24"/>
        </w:rPr>
        <w:t>Click “</w:t>
      </w:r>
      <w:r w:rsidRPr="003B72BA">
        <w:rPr>
          <w:rFonts w:ascii="Bookman Old Style" w:hAnsi="Bookman Old Style"/>
          <w:b/>
          <w:sz w:val="24"/>
          <w:szCs w:val="24"/>
        </w:rPr>
        <w:t>Manage Appointments</w:t>
      </w:r>
      <w:r w:rsidRPr="003B72BA">
        <w:rPr>
          <w:rFonts w:ascii="Bookman Old Style" w:hAnsi="Bookman Old Style"/>
          <w:sz w:val="24"/>
          <w:szCs w:val="24"/>
        </w:rPr>
        <w:t xml:space="preserve">” tab. </w:t>
      </w:r>
    </w:p>
    <w:p w14:paraId="75763EF1" w14:textId="77777777" w:rsidR="005B757C" w:rsidRPr="003B72BA" w:rsidRDefault="005B757C" w:rsidP="005B757C">
      <w:pPr>
        <w:pStyle w:val="ListParagraph"/>
        <w:numPr>
          <w:ilvl w:val="0"/>
          <w:numId w:val="34"/>
        </w:numPr>
        <w:rPr>
          <w:rFonts w:ascii="Bookman Old Style" w:hAnsi="Bookman Old Style"/>
          <w:b/>
          <w:sz w:val="24"/>
          <w:szCs w:val="24"/>
          <w:u w:val="single"/>
        </w:rPr>
      </w:pPr>
      <w:r w:rsidRPr="003B72BA">
        <w:rPr>
          <w:rFonts w:ascii="Bookman Old Style" w:hAnsi="Bookman Old Style"/>
          <w:sz w:val="24"/>
          <w:szCs w:val="24"/>
        </w:rPr>
        <w:t>S</w:t>
      </w:r>
      <w:r>
        <w:rPr>
          <w:rFonts w:ascii="Bookman Old Style" w:hAnsi="Bookman Old Style"/>
          <w:sz w:val="24"/>
          <w:szCs w:val="24"/>
        </w:rPr>
        <w:t xml:space="preserve">elect date range </w:t>
      </w:r>
      <w:r w:rsidRPr="003B72BA">
        <w:rPr>
          <w:rFonts w:ascii="Bookman Old Style" w:hAnsi="Bookman Old Style"/>
          <w:sz w:val="24"/>
          <w:szCs w:val="24"/>
        </w:rPr>
        <w:t>under “</w:t>
      </w:r>
      <w:r w:rsidRPr="003B72BA">
        <w:rPr>
          <w:rFonts w:ascii="Bookman Old Style" w:hAnsi="Bookman Old Style"/>
          <w:b/>
          <w:sz w:val="24"/>
          <w:szCs w:val="24"/>
        </w:rPr>
        <w:t>Show My Appointments For</w:t>
      </w:r>
      <w:r>
        <w:rPr>
          <w:rFonts w:ascii="Bookman Old Style" w:hAnsi="Bookman Old Style"/>
          <w:sz w:val="24"/>
          <w:szCs w:val="24"/>
        </w:rPr>
        <w:t>” and click “</w:t>
      </w:r>
      <w:r w:rsidRPr="003B72BA">
        <w:rPr>
          <w:rFonts w:ascii="Bookman Old Style" w:hAnsi="Bookman Old Style"/>
          <w:b/>
          <w:sz w:val="24"/>
          <w:szCs w:val="24"/>
        </w:rPr>
        <w:t>Apply</w:t>
      </w:r>
      <w:r>
        <w:rPr>
          <w:rFonts w:ascii="Bookman Old Style" w:hAnsi="Bookman Old Style"/>
          <w:sz w:val="24"/>
          <w:szCs w:val="24"/>
        </w:rPr>
        <w:t>”</w:t>
      </w:r>
    </w:p>
    <w:p w14:paraId="53516AAD" w14:textId="77777777" w:rsidR="005B757C" w:rsidRPr="005B757C" w:rsidRDefault="005B757C" w:rsidP="005B757C">
      <w:pPr>
        <w:ind w:left="360"/>
        <w:rPr>
          <w:rFonts w:ascii="Bookman Old Style" w:hAnsi="Bookman Old Style"/>
          <w:b/>
          <w:sz w:val="24"/>
          <w:szCs w:val="24"/>
          <w:u w:val="single"/>
        </w:rPr>
      </w:pPr>
    </w:p>
    <w:p w14:paraId="02CE2834" w14:textId="39E8F73B" w:rsidR="005B757C" w:rsidRPr="003B72BA" w:rsidRDefault="005B757C" w:rsidP="005B757C">
      <w:pPr>
        <w:pStyle w:val="ListParagraph"/>
        <w:rPr>
          <w:rFonts w:ascii="Bookman Old Style" w:hAnsi="Bookman Old Style"/>
          <w:b/>
          <w:sz w:val="24"/>
          <w:szCs w:val="24"/>
          <w:u w:val="single"/>
        </w:rPr>
      </w:pPr>
      <w:r>
        <w:rPr>
          <w:noProof/>
        </w:rPr>
        <w:lastRenderedPageBreak/>
        <w:drawing>
          <wp:inline distT="0" distB="0" distL="0" distR="0" wp14:anchorId="39616FF2" wp14:editId="3419AE95">
            <wp:extent cx="5943600" cy="937549"/>
            <wp:effectExtent l="19050" t="19050" r="19050" b="1524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b="70406"/>
                    <a:stretch/>
                  </pic:blipFill>
                  <pic:spPr bwMode="auto">
                    <a:xfrm>
                      <a:off x="0" y="0"/>
                      <a:ext cx="5943600" cy="9375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76CA134" w14:textId="17EBA39A" w:rsidR="00B219D4" w:rsidRPr="004910E7" w:rsidRDefault="005B757C" w:rsidP="005B757C">
      <w:pPr>
        <w:pStyle w:val="ListParagraph"/>
        <w:numPr>
          <w:ilvl w:val="0"/>
          <w:numId w:val="34"/>
        </w:numPr>
        <w:rPr>
          <w:rFonts w:ascii="Bookman Old Style" w:hAnsi="Bookman Old Style"/>
          <w:b/>
          <w:sz w:val="24"/>
          <w:szCs w:val="24"/>
        </w:rPr>
      </w:pPr>
      <w:r w:rsidRPr="005B757C">
        <w:rPr>
          <w:rFonts w:ascii="Bookman Old Style" w:hAnsi="Bookman Old Style"/>
          <w:sz w:val="24"/>
          <w:szCs w:val="24"/>
        </w:rPr>
        <w:t>Select</w:t>
      </w:r>
      <w:r>
        <w:rPr>
          <w:rFonts w:ascii="Bookman Old Style" w:hAnsi="Bookman Old Style"/>
          <w:b/>
          <w:sz w:val="24"/>
          <w:szCs w:val="24"/>
        </w:rPr>
        <w:t xml:space="preserve"> “Access Appointment,” “Reschedule Appointment,”</w:t>
      </w:r>
      <w:r w:rsidRPr="005B757C">
        <w:rPr>
          <w:rFonts w:ascii="Bookman Old Style" w:hAnsi="Bookman Old Style"/>
          <w:sz w:val="24"/>
          <w:szCs w:val="24"/>
        </w:rPr>
        <w:t xml:space="preserve"> or</w:t>
      </w:r>
      <w:r>
        <w:rPr>
          <w:rFonts w:ascii="Bookman Old Style" w:hAnsi="Bookman Old Style"/>
          <w:b/>
          <w:sz w:val="24"/>
          <w:szCs w:val="24"/>
        </w:rPr>
        <w:t xml:space="preserve"> “Cancel Appointment” </w:t>
      </w:r>
      <w:r w:rsidRPr="005B757C">
        <w:rPr>
          <w:rFonts w:ascii="Bookman Old Style" w:hAnsi="Bookman Old Style"/>
          <w:sz w:val="24"/>
          <w:szCs w:val="24"/>
        </w:rPr>
        <w:t>as required</w:t>
      </w:r>
    </w:p>
    <w:p w14:paraId="45F01965" w14:textId="77777777" w:rsidR="004910E7" w:rsidRPr="004910E7" w:rsidRDefault="004910E7" w:rsidP="004910E7">
      <w:pPr>
        <w:rPr>
          <w:rFonts w:ascii="Bookman Old Style" w:hAnsi="Bookman Old Style"/>
          <w:b/>
          <w:sz w:val="24"/>
          <w:szCs w:val="24"/>
        </w:rPr>
      </w:pPr>
    </w:p>
    <w:sectPr w:rsidR="004910E7" w:rsidRPr="004910E7" w:rsidSect="004562FC">
      <w:headerReference w:type="default" r:id="rId20"/>
      <w:footerReference w:type="even" r:id="rId21"/>
      <w:footerReference w:type="default" r:id="rId22"/>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56810" w14:textId="77777777" w:rsidR="00000A9E" w:rsidRDefault="00000A9E">
      <w:r>
        <w:separator/>
      </w:r>
    </w:p>
  </w:endnote>
  <w:endnote w:type="continuationSeparator" w:id="0">
    <w:p w14:paraId="64235804" w14:textId="77777777" w:rsidR="00000A9E" w:rsidRDefault="0000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F8C78" w14:textId="77777777" w:rsidR="00000A9E" w:rsidRDefault="00000A9E" w:rsidP="007A5E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AA2FD" w14:textId="5FFA4A36" w:rsidR="00000A9E" w:rsidRPr="007520BE" w:rsidRDefault="00000A9E" w:rsidP="00255CE8">
    <w:pPr>
      <w:pStyle w:val="Footer"/>
      <w:tabs>
        <w:tab w:val="clear" w:pos="8640"/>
        <w:tab w:val="left" w:pos="1080"/>
        <w:tab w:val="left" w:pos="2880"/>
        <w:tab w:val="left" w:pos="4320"/>
        <w:tab w:val="left" w:pos="6480"/>
        <w:tab w:val="left" w:pos="8820"/>
      </w:tabs>
      <w:ind w:right="360"/>
      <w:jc w:val="right"/>
      <w:rPr>
        <w:b/>
        <w:color w:val="FFFFFF"/>
        <w:sz w:val="18"/>
        <w:szCs w:val="18"/>
      </w:rPr>
    </w:pPr>
    <w:r>
      <w:rPr>
        <w:noProof/>
        <w:szCs w:val="24"/>
      </w:rPr>
      <mc:AlternateContent>
        <mc:Choice Requires="wps">
          <w:drawing>
            <wp:anchor distT="0" distB="0" distL="114300" distR="114300" simplePos="0" relativeHeight="251659264" behindDoc="0" locked="0" layoutInCell="1" allowOverlap="1" wp14:anchorId="4709A028" wp14:editId="1FFDDD0D">
              <wp:simplePos x="0" y="0"/>
              <wp:positionH relativeFrom="column">
                <wp:posOffset>5953125</wp:posOffset>
              </wp:positionH>
              <wp:positionV relativeFrom="paragraph">
                <wp:posOffset>-331470</wp:posOffset>
              </wp:positionV>
              <wp:extent cx="939165" cy="692785"/>
              <wp:effectExtent l="0" t="0" r="3810" b="25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CA465" w14:textId="77777777" w:rsidR="00000A9E" w:rsidRDefault="00000A9E">
                          <w:r>
                            <w:rPr>
                              <w:noProof/>
                            </w:rPr>
                            <w:drawing>
                              <wp:inline distT="0" distB="0" distL="0" distR="0" wp14:anchorId="48A1A2A6" wp14:editId="7BE984DB">
                                <wp:extent cx="590550" cy="609600"/>
                                <wp:effectExtent l="19050" t="0" r="0" b="0"/>
                                <wp:docPr id="2" name="Picture 2" descr="DHS-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logo (gif)"/>
                                        <pic:cNvPicPr>
                                          <a:picLocks noChangeAspect="1" noChangeArrowheads="1"/>
                                        </pic:cNvPicPr>
                                      </pic:nvPicPr>
                                      <pic:blipFill>
                                        <a:blip r:embed="rId1"/>
                                        <a:srcRect/>
                                        <a:stretch>
                                          <a:fillRect/>
                                        </a:stretch>
                                      </pic:blipFill>
                                      <pic:spPr bwMode="auto">
                                        <a:xfrm>
                                          <a:off x="0" y="0"/>
                                          <a:ext cx="590550" cy="609600"/>
                                        </a:xfrm>
                                        <a:prstGeom prst="rect">
                                          <a:avLst/>
                                        </a:prstGeom>
                                        <a:noFill/>
                                        <a:ln w="9525">
                                          <a:noFill/>
                                          <a:miter lim="800000"/>
                                          <a:headEnd/>
                                          <a:tailEnd/>
                                        </a:ln>
                                      </pic:spPr>
                                    </pic:pic>
                                  </a:graphicData>
                                </a:graphic>
                              </wp:inline>
                            </w:drawing>
                          </w:r>
                          <w:r>
                            <w:rPr>
                              <w:noProof/>
                            </w:rPr>
                            <w:drawing>
                              <wp:inline distT="0" distB="0" distL="0" distR="0" wp14:anchorId="489ABB7F" wp14:editId="7317CD60">
                                <wp:extent cx="590550" cy="609600"/>
                                <wp:effectExtent l="19050" t="0" r="0" b="0"/>
                                <wp:docPr id="3" name="Picture 3" descr="DHS-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S-logo (gif)"/>
                                        <pic:cNvPicPr>
                                          <a:picLocks noChangeAspect="1" noChangeArrowheads="1"/>
                                        </pic:cNvPicPr>
                                      </pic:nvPicPr>
                                      <pic:blipFill>
                                        <a:blip r:embed="rId1"/>
                                        <a:srcRect/>
                                        <a:stretch>
                                          <a:fillRect/>
                                        </a:stretch>
                                      </pic:blipFill>
                                      <pic:spPr bwMode="auto">
                                        <a:xfrm>
                                          <a:off x="0" y="0"/>
                                          <a:ext cx="590550" cy="609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9A028" id="_x0000_t202" coordsize="21600,21600" o:spt="202" path="m,l,21600r21600,l21600,xe">
              <v:stroke joinstyle="miter"/>
              <v:path gradientshapeok="t" o:connecttype="rect"/>
            </v:shapetype>
            <v:shape id="Text Box 6" o:spid="_x0000_s1028" type="#_x0000_t202" style="position:absolute;left:0;text-align:left;margin-left:468.75pt;margin-top:-26.1pt;width:73.95pt;height:5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iFtgIAAL8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WMgStAeKHpge4Nu5R4ltjvjoDNwuh/AzezhGFh2lerhTlZfNRJy2VKxYTdKybFltIbsQnvTP7s6&#10;4WgLsh4/yBrC0K2RDmjfqN62DpqBAB1YejwxY1Op4DC9TMMkxqgCU5JGs3nsItDseHlQ2rxjskd2&#10;kWMFxDtwurvTxiZDs6OLjSVkybvOkd+JZwfgOJ1AaLhqbTYJx+WPNEhX89WceCRKVh4JisK7KZfE&#10;S8pwFheXxXJZhD9t3JBkLa9rJmyYo65C8me8HRQ+KeKkLC07Xls4m5JWm/WyU2hHQdel+w4NOXPz&#10;n6fhmgC1vCgpjEhwG6VemcxnHilJ7KWzYO4FYXqbJgFJSVE+L+mOC/bvJaERWI2jeNLSb2sL3Pe6&#10;Npr13MDk6HgP0j050cwqcCVqR62hvJvWZ62w6T+1Aug+Eu30aiU6idXs13v3MCIb3Wp5LetHELCS&#10;IDBQKUw9WLRSfcdohAmSY/1tSxXDqHsv4BGkISF25LgNiWcRbNS5ZX1uoaICqBwbjKbl0kxjajso&#10;vmkh0vTshLyBh9NwJ+qnrA7PDaaEq+0w0ewYOt87r6e5u/gFAAD//wMAUEsDBBQABgAIAAAAIQDK&#10;+4Gp3wAAAAsBAAAPAAAAZHJzL2Rvd25yZXYueG1sTI/BTsMwEETvSPyDtUjcWpvQlCZkUyEQV1AL&#10;rcTNjbdJRLyOYrcJf497guNqnmbeFuvJduJMg28dI9zNFQjiypmWa4TPj9fZCoQPmo3uHBPCD3lY&#10;l9dXhc6NG3lD522oRSxhn2uEJoQ+l9JXDVnt564njtnRDVaHeA61NIMeY7ntZKLUUlrdclxodE/P&#10;DVXf25NF2L0dv/YL9V6/2LQf3aQk20wi3t5MT48gAk3hD4aLflSHMjod3ImNFx1Cdv+QRhRhliYJ&#10;iAuhVukCxAEhXWYgy0L+/6H8BQAA//8DAFBLAQItABQABgAIAAAAIQC2gziS/gAAAOEBAAATAAAA&#10;AAAAAAAAAAAAAAAAAABbQ29udGVudF9UeXBlc10ueG1sUEsBAi0AFAAGAAgAAAAhADj9If/WAAAA&#10;lAEAAAsAAAAAAAAAAAAAAAAALwEAAF9yZWxzLy5yZWxzUEsBAi0AFAAGAAgAAAAhAFdOeIW2AgAA&#10;vwUAAA4AAAAAAAAAAAAAAAAALgIAAGRycy9lMm9Eb2MueG1sUEsBAi0AFAAGAAgAAAAhAMr7ganf&#10;AAAACwEAAA8AAAAAAAAAAAAAAAAAEAUAAGRycy9kb3ducmV2LnhtbFBLBQYAAAAABAAEAPMAAAAc&#10;BgAAAAA=&#10;" filled="f" stroked="f">
              <v:textbox>
                <w:txbxContent>
                  <w:p w14:paraId="22FCA465" w14:textId="77777777" w:rsidR="00726B2D" w:rsidRDefault="00726B2D">
                    <w:r>
                      <w:rPr>
                        <w:noProof/>
                      </w:rPr>
                      <w:drawing>
                        <wp:inline distT="0" distB="0" distL="0" distR="0" wp14:anchorId="48A1A2A6" wp14:editId="7BE984DB">
                          <wp:extent cx="590550" cy="609600"/>
                          <wp:effectExtent l="19050" t="0" r="0" b="0"/>
                          <wp:docPr id="2" name="Picture 2" descr="DHS-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logo (gif)"/>
                                  <pic:cNvPicPr>
                                    <a:picLocks noChangeAspect="1" noChangeArrowheads="1"/>
                                  </pic:cNvPicPr>
                                </pic:nvPicPr>
                                <pic:blipFill>
                                  <a:blip r:embed="rId2"/>
                                  <a:srcRect/>
                                  <a:stretch>
                                    <a:fillRect/>
                                  </a:stretch>
                                </pic:blipFill>
                                <pic:spPr bwMode="auto">
                                  <a:xfrm>
                                    <a:off x="0" y="0"/>
                                    <a:ext cx="590550" cy="609600"/>
                                  </a:xfrm>
                                  <a:prstGeom prst="rect">
                                    <a:avLst/>
                                  </a:prstGeom>
                                  <a:noFill/>
                                  <a:ln w="9525">
                                    <a:noFill/>
                                    <a:miter lim="800000"/>
                                    <a:headEnd/>
                                    <a:tailEnd/>
                                  </a:ln>
                                </pic:spPr>
                              </pic:pic>
                            </a:graphicData>
                          </a:graphic>
                        </wp:inline>
                      </w:drawing>
                    </w:r>
                    <w:r>
                      <w:rPr>
                        <w:noProof/>
                      </w:rPr>
                      <w:drawing>
                        <wp:inline distT="0" distB="0" distL="0" distR="0" wp14:anchorId="489ABB7F" wp14:editId="7317CD60">
                          <wp:extent cx="590550" cy="609600"/>
                          <wp:effectExtent l="19050" t="0" r="0" b="0"/>
                          <wp:docPr id="3" name="Picture 3" descr="DHS-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S-logo (gif)"/>
                                  <pic:cNvPicPr>
                                    <a:picLocks noChangeAspect="1" noChangeArrowheads="1"/>
                                  </pic:cNvPicPr>
                                </pic:nvPicPr>
                                <pic:blipFill>
                                  <a:blip r:embed="rId2"/>
                                  <a:srcRect/>
                                  <a:stretch>
                                    <a:fillRect/>
                                  </a:stretch>
                                </pic:blipFill>
                                <pic:spPr bwMode="auto">
                                  <a:xfrm>
                                    <a:off x="0" y="0"/>
                                    <a:ext cx="590550" cy="609600"/>
                                  </a:xfrm>
                                  <a:prstGeom prst="rect">
                                    <a:avLst/>
                                  </a:prstGeom>
                                  <a:noFill/>
                                  <a:ln w="9525">
                                    <a:noFill/>
                                    <a:miter lim="800000"/>
                                    <a:headEnd/>
                                    <a:tailEnd/>
                                  </a:ln>
                                </pic:spPr>
                              </pic:pic>
                            </a:graphicData>
                          </a:graphic>
                        </wp:inline>
                      </w:drawing>
                    </w:r>
                  </w:p>
                </w:txbxContent>
              </v:textbox>
            </v:shape>
          </w:pict>
        </mc:Fallback>
      </mc:AlternateContent>
    </w:r>
    <w:r>
      <w:rPr>
        <w:noProof/>
        <w:szCs w:val="24"/>
      </w:rPr>
      <mc:AlternateContent>
        <mc:Choice Requires="wps">
          <w:drawing>
            <wp:anchor distT="0" distB="0" distL="114300" distR="114300" simplePos="0" relativeHeight="251660288" behindDoc="0" locked="0" layoutInCell="1" allowOverlap="1" wp14:anchorId="7F41DFB7" wp14:editId="1D306100">
              <wp:simplePos x="0" y="0"/>
              <wp:positionH relativeFrom="column">
                <wp:posOffset>-105410</wp:posOffset>
              </wp:positionH>
              <wp:positionV relativeFrom="paragraph">
                <wp:posOffset>-332740</wp:posOffset>
              </wp:positionV>
              <wp:extent cx="2069465" cy="6915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807A" w14:textId="364DE9CA" w:rsidR="00000A9E" w:rsidRPr="00B94D6C" w:rsidRDefault="00000A9E" w:rsidP="00B94D6C">
                          <w:pPr>
                            <w:jc w:val="center"/>
                            <w:rPr>
                              <w:b/>
                              <w:lang w:bidi="en-US"/>
                            </w:rPr>
                          </w:pPr>
                          <w:r w:rsidRPr="00B94D6C">
                            <w:rPr>
                              <w:noProof/>
                            </w:rPr>
                            <w:drawing>
                              <wp:inline distT="0" distB="0" distL="0" distR="0" wp14:anchorId="6DD580FB" wp14:editId="4C3D2486">
                                <wp:extent cx="714375" cy="71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b/>
                              <w:lang w:bidi="en-US"/>
                            </w:rPr>
                            <w:t xml:space="preserve">      </w:t>
                          </w:r>
                          <w:r w:rsidRPr="00B94D6C">
                            <w:rPr>
                              <w:b/>
                              <w:lang w:bidi="en-US"/>
                            </w:rPr>
                            <w:t>Director, Health, Safety, and Work-Life (CG-11)</w:t>
                          </w:r>
                        </w:p>
                        <w:p w14:paraId="7047DB13" w14:textId="60AF0A03" w:rsidR="00000A9E" w:rsidRDefault="00000A9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41DFB7" id="Text Box 7" o:spid="_x0000_s1029" type="#_x0000_t202" style="position:absolute;left:0;text-align:left;margin-left:-8.3pt;margin-top:-26.2pt;width:162.95pt;height:54.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IvtQIAAL4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MFRoL20KJ7Nhl0Iye0sNUZB52B090AbmaCY+iyY6qHW1l900jIdUvFjl0rJceW0RqyC+1N/+zq&#10;jKMtyHb8KGsIQx+MdEBTo3pbOigGAnTo0uOpMzaVCg6jIElJEmNUgS1JwziMXQiaHW8PSpv3TPbI&#10;LnKsoPMOne5vtbHZ0OzoYoMJWfKuc93vxLMDcJxPIDZctTabhWvmjzRIN8vNkngkSjYeCYrCuy7X&#10;xEvKcBEX74r1ugh/2rghyVpe10zYMEdhheTPGneQ+CyJk7S07Hht4WxKWu22606hPQVhl+47FOTM&#10;zX+ehisCcHlBKYxIcBOlXpksFx4pSeyli2DpBWF6kyYBSUlRPqd0ywX7d0pozHEaR/Espt9yC9z3&#10;mhvNem5gdHS8z/Hy5EQzK8GNqF1rDeXdvD4rhU3/qRTQ7mOjnWCtRme1mmk7uZfxzka3Yt7K+hEU&#10;rCQIDGQKYw8WrVTfMRphhORYwIzDqPsg4A2kISF24rgNiRcRbNS5ZXtuoaICoBwbjObl2sxT6mFQ&#10;fNdCnOOru4Z3U3In6aecDq8NhoRjdhhodgqd753X09hd/QIAAP//AwBQSwMEFAAGAAgAAAAhAGLy&#10;xW/eAAAACgEAAA8AAABkcnMvZG93bnJldi54bWxMj8FOwzAMhu9IvENkJG5b0m6tttJ0QgPOwOAB&#10;ssa0pY1TNdlWeHrMCW62/On395e72Q3ijFPoPGlIlgoEUu1tR42G97enxQZEiIasGTyhhi8MsKuu&#10;r0pTWH+hVzwfYiM4hEJhNLQxjoWUoW7RmbD0IxLfPvzkTOR1aqSdzIXD3SBTpXLpTEf8oTUj7lus&#10;+8PJadgo99z32/QluPV3krX7B/84fmp9ezPf34GIOMc/GH71WR0qdjr6E9kgBg2LJM8Z5SFL1yCY&#10;WKntCsRRQ5ZnIKtS/q9Q/QAAAP//AwBQSwECLQAUAAYACAAAACEAtoM4kv4AAADhAQAAEwAAAAAA&#10;AAAAAAAAAAAAAAAAW0NvbnRlbnRfVHlwZXNdLnhtbFBLAQItABQABgAIAAAAIQA4/SH/1gAAAJQB&#10;AAALAAAAAAAAAAAAAAAAAC8BAABfcmVscy8ucmVsc1BLAQItABQABgAIAAAAIQDvgvIvtQIAAL4F&#10;AAAOAAAAAAAAAAAAAAAAAC4CAABkcnMvZTJvRG9jLnhtbFBLAQItABQABgAIAAAAIQBi8sVv3gAA&#10;AAoBAAAPAAAAAAAAAAAAAAAAAA8FAABkcnMvZG93bnJldi54bWxQSwUGAAAAAAQABADzAAAAGgYA&#10;AAAA&#10;" filled="f" stroked="f">
              <v:textbox style="mso-fit-shape-to-text:t">
                <w:txbxContent>
                  <w:p w14:paraId="33E1807A" w14:textId="364DE9CA" w:rsidR="00B94D6C" w:rsidRPr="00B94D6C" w:rsidRDefault="00B94D6C" w:rsidP="00B94D6C">
                    <w:pPr>
                      <w:jc w:val="center"/>
                      <w:rPr>
                        <w:b/>
                        <w:lang w:bidi="en-US"/>
                      </w:rPr>
                    </w:pPr>
                    <w:r w:rsidRPr="00B94D6C">
                      <w:drawing>
                        <wp:inline distT="0" distB="0" distL="0" distR="0" wp14:anchorId="6DD580FB" wp14:editId="4C3D2486">
                          <wp:extent cx="714375" cy="71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b/>
                        <w:lang w:bidi="en-US"/>
                      </w:rPr>
                      <w:t xml:space="preserve">      </w:t>
                    </w:r>
                    <w:r w:rsidRPr="00B94D6C">
                      <w:rPr>
                        <w:b/>
                        <w:lang w:bidi="en-US"/>
                      </w:rPr>
                      <w:t>Director, Health, Safety, and Work-Life (CG-11)</w:t>
                    </w:r>
                  </w:p>
                  <w:p w14:paraId="7047DB13" w14:textId="60AF0A03" w:rsidR="00726B2D" w:rsidRDefault="00726B2D"/>
                </w:txbxContent>
              </v:textbox>
            </v:shape>
          </w:pict>
        </mc:Fallback>
      </mc:AlternateContent>
    </w:r>
    <w:r>
      <w:rPr>
        <w:rFonts w:ascii="Verdana" w:hAnsi="Verdana"/>
        <w:b/>
        <w:noProof/>
        <w:color w:val="FFFFFF"/>
        <w:sz w:val="18"/>
        <w:szCs w:val="18"/>
      </w:rPr>
      <mc:AlternateContent>
        <mc:Choice Requires="wps">
          <w:drawing>
            <wp:anchor distT="0" distB="0" distL="114300" distR="114300" simplePos="0" relativeHeight="251654144" behindDoc="0" locked="0" layoutInCell="1" allowOverlap="1" wp14:anchorId="6405F7AB" wp14:editId="53FB3D93">
              <wp:simplePos x="0" y="0"/>
              <wp:positionH relativeFrom="column">
                <wp:posOffset>13335</wp:posOffset>
              </wp:positionH>
              <wp:positionV relativeFrom="paragraph">
                <wp:posOffset>-321310</wp:posOffset>
              </wp:positionV>
              <wp:extent cx="6819900" cy="0"/>
              <wp:effectExtent l="13335" t="10160" r="15240" b="18415"/>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AFA43"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3pt" to="538.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Y0FgIAACkEAAAOAAAAZHJzL2Uyb0RvYy54bWysU8uO2yAU3VfqPyD2ie3UkyZWnFFlx92k&#10;nUgz8wEEcIyKAQGJE1X9917Io01nU1X1AvM493DuPZfF47GX6MCtE1qVOBunGHFFNRNqV+LXl2Y0&#10;w8h5ohiRWvESn7jDj8v37xaDKfhEd1oybhGQKFcMpsSd96ZIEkc73hM31oYrOGy17YmHpd0lzJIB&#10;2HuZTNJ0mgzaMmM15c7Bbn0+xMvI37ac+qe2ddwjWWLQ5uNo47gNY7JckGJniekEvcgg/6CiJ0LB&#10;pTeqmniC9la8oeoFtdrp1o+p7hPdtoLymANkk6V/ZPPcEcNjLlAcZ25lcv+Pln49bCwSrMRTjBTp&#10;waK1UBxloTKDcQUAKrWxITd6VM9mrek3h5SuOqJ2PCp8ORkIixHJXUhYOAP82+GLZoAhe69jmY6t&#10;7QMlFAAdoxunmxv86BGFzeksm89TMI1ezxJSXAONdf4z1z0KkxJL0ByJyWHtPEgH6BUS7lG6EVJG&#10;s6VCA6idpw9pjHBaChZOA87Z3baSFh0I9EvTpPCFQgDbHczqvWKRreOErS5zT4Q8zwEvVeCDXEDP&#10;ZXZuiO/zdL6arWb5KJ9MV6M8revRp6bKR9Mm+/hQf6irqs5+BGlZXnSCMa6CumtzZvnfmX95Jue2&#10;urXnrQ7JPXtMEcRe/1F0NDP4d+6ErWanjQ3VCL5CP0bw5e2Ehv99HVG/XvjyJwAAAP//AwBQSwME&#10;FAAGAAgAAAAhAErzp8zeAAAACgEAAA8AAABkcnMvZG93bnJldi54bWxMj1FLwzAUhd8F/0O4gm9b&#10;0oGZ1KZDCjIfhLHqg75lzV1bltyUJlvrvzcDQR/vOYdzv1NsZmfZBcfQe1KQLQUwpMabnloFH+8v&#10;i0dgIWoy2npCBd8YYFPe3hQ6N36iPV7q2LJUQiHXCroYh5zz0HTodFj6ASl5Rz86HdM5ttyMekrl&#10;zvKVEJI73VP60OkBqw6bU312Cj53293wVlXSv35tp7mVWb1fW6Xu7+bnJ2AR5/gXhit+QocyMR38&#10;mUxgVsEqS0EFiwchgV19sZZJOvxKvCz4/wnlDwAAAP//AwBQSwECLQAUAAYACAAAACEAtoM4kv4A&#10;AADhAQAAEwAAAAAAAAAAAAAAAAAAAAAAW0NvbnRlbnRfVHlwZXNdLnhtbFBLAQItABQABgAIAAAA&#10;IQA4/SH/1gAAAJQBAAALAAAAAAAAAAAAAAAAAC8BAABfcmVscy8ucmVsc1BLAQItABQABgAIAAAA&#10;IQDIDjY0FgIAACkEAAAOAAAAAAAAAAAAAAAAAC4CAABkcnMvZTJvRG9jLnhtbFBLAQItABQABgAI&#10;AAAAIQBK86fM3gAAAAoBAAAPAAAAAAAAAAAAAAAAAHAEAABkcnMvZG93bnJldi54bWxQSwUGAAAA&#10;AAQABADzAAAAewUAAAAA&#10;" strokecolor="red" strokeweight="1.5pt"/>
          </w:pict>
        </mc:Fallback>
      </mc:AlternateContent>
    </w:r>
    <w:r w:rsidRPr="007520BE">
      <w:rPr>
        <w:b/>
        <w:color w:val="FFFFFF"/>
        <w:sz w:val="18"/>
        <w:szCs w:val="18"/>
      </w:rPr>
      <w:t>Office | Document Title | Author | Audience | Date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E647E" w14:textId="77777777" w:rsidR="00000A9E" w:rsidRDefault="00000A9E">
      <w:r>
        <w:separator/>
      </w:r>
    </w:p>
  </w:footnote>
  <w:footnote w:type="continuationSeparator" w:id="0">
    <w:p w14:paraId="7890BC21" w14:textId="77777777" w:rsidR="00000A9E" w:rsidRDefault="00000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AADA9" w14:textId="77777777" w:rsidR="00000A9E" w:rsidRPr="00422CF5" w:rsidRDefault="00000A9E" w:rsidP="00422CF5">
    <w:pPr>
      <w:pStyle w:val="Header"/>
      <w:spacing w:after="100" w:afterAutospacing="1" w:line="120" w:lineRule="auto"/>
      <w:rPr>
        <w:b w:val="0"/>
        <w:szCs w:val="24"/>
      </w:rPr>
    </w:pPr>
    <w:r>
      <w:rPr>
        <w:noProof/>
        <w:szCs w:val="24"/>
      </w:rPr>
      <mc:AlternateContent>
        <mc:Choice Requires="wps">
          <w:drawing>
            <wp:anchor distT="0" distB="0" distL="114300" distR="114300" simplePos="0" relativeHeight="251657216" behindDoc="0" locked="0" layoutInCell="1" allowOverlap="1" wp14:anchorId="5C5AE0CC" wp14:editId="230FB2AF">
              <wp:simplePos x="0" y="0"/>
              <wp:positionH relativeFrom="column">
                <wp:posOffset>347980</wp:posOffset>
              </wp:positionH>
              <wp:positionV relativeFrom="paragraph">
                <wp:posOffset>-371475</wp:posOffset>
              </wp:positionV>
              <wp:extent cx="6312535" cy="600075"/>
              <wp:effectExtent l="0" t="0" r="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06A19" w14:textId="25EEED0A" w:rsidR="00000A9E" w:rsidRPr="004C5098" w:rsidRDefault="00000A9E" w:rsidP="004C5098">
                          <w:pPr>
                            <w:pStyle w:val="Header"/>
                            <w:jc w:val="center"/>
                            <w:rPr>
                              <w:b w:val="0"/>
                              <w:sz w:val="22"/>
                              <w:szCs w:val="22"/>
                            </w:rPr>
                          </w:pPr>
                          <w:r>
                            <w:rPr>
                              <w:b w:val="0"/>
                              <w:sz w:val="22"/>
                              <w:szCs w:val="22"/>
                            </w:rPr>
                            <w:t>CG CARE ANYWHERE</w:t>
                          </w:r>
                          <w:r w:rsidRPr="004C5098">
                            <w:rPr>
                              <w:b w:val="0"/>
                              <w:sz w:val="22"/>
                              <w:szCs w:val="22"/>
                            </w:rPr>
                            <w:t xml:space="preserve"> QUICKLOOK START GUIDE</w:t>
                          </w:r>
                        </w:p>
                        <w:p w14:paraId="2F0E9201" w14:textId="72EBA5AE" w:rsidR="00000A9E" w:rsidRPr="004C5098" w:rsidRDefault="00000A9E" w:rsidP="004C5098">
                          <w:pPr>
                            <w:pStyle w:val="Header"/>
                            <w:jc w:val="center"/>
                            <w:rPr>
                              <w:sz w:val="32"/>
                              <w:szCs w:val="32"/>
                            </w:rPr>
                          </w:pPr>
                          <w:r>
                            <w:rPr>
                              <w:sz w:val="32"/>
                              <w:szCs w:val="32"/>
                            </w:rPr>
                            <w:t>PROVIDERS</w:t>
                          </w:r>
                        </w:p>
                        <w:p w14:paraId="66BA44F7" w14:textId="77777777" w:rsidR="00000A9E" w:rsidRPr="00162FF7" w:rsidRDefault="00000A9E" w:rsidP="0016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AE0CC" id="_x0000_t202" coordsize="21600,21600" o:spt="202" path="m,l,21600r21600,l21600,xe">
              <v:stroke joinstyle="miter"/>
              <v:path gradientshapeok="t" o:connecttype="rect"/>
            </v:shapetype>
            <v:shape id="Text Box 4" o:spid="_x0000_s1026" type="#_x0000_t202" style="position:absolute;margin-left:27.4pt;margin-top:-29.25pt;width:497.05pt;height: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F0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xFGAnaA0cPbG/QrdwjYtszDjoDr/sB/MwejsHVlaqHO1l91UjIZUvFht0oJceW0RrSC+1N/+zq&#10;hKMtyHr8IGsIQ7dGOqB9o3rbO+gGAnSg6fFEjU2lgsPkMoziyxijCmxJEASz2IWg2fH2oLR5x2SP&#10;7CLHCqh36HR3p43NhmZHFxtMyJJ3naO/E88OwHE6gdhw1dpsFo7NH2mQruarOfFIlKw8EhSFd1Mu&#10;iZeU4SwuLovlsgh/2rghyVpe10zYMEdlheTPmDtofNLESVtadry2cDYlrTbrZafQjoKyS/cdGnLm&#10;5j9PwzUBanlRUhiR4DZKvTKZzzxSkthLZ8HcC8L0Nk0CkpKifF7SHRfs30tCY47TOIonMf22NuAa&#10;vte10aznBmZHx/scz09ONLMSXInaUWso76b1WSts+k+tALqPRDvBWo1OajX79R5QrIrXsn4E6SoJ&#10;ygJ9wsCDRSvVd4xGGB451t+2VDGMuvcC5J+GhNhp4zYknkWwUeeW9bmFigqgcmwwmpZLM02o7aD4&#10;poVI04MT8gaeTMOdmp+yOjw0GBCuqMMwsxPofO+8nkbu4hcAAAD//wMAUEsDBBQABgAIAAAAIQCe&#10;5yVO3gAAAAoBAAAPAAAAZHJzL2Rvd25yZXYueG1sTI/NTsMwEITvSLyDtUjcWpuSVGnIpqpAXKko&#10;PxI3N94mEfE6it0mvD3uqT2OZjTzTbGebCdONPjWMcLDXIEgrpxpuUb4/HidZSB80Gx055gQ/sjD&#10;ury9KXRu3MjvdNqFWsQS9rlGaELocyl91ZDVfu564ugd3GB1iHKopRn0GMttJxdKLaXVLceFRvf0&#10;3FD1uztahK+3w893orb1i0370U1Ksl1JxPu7afMEItAULmE440d0KCPT3h3ZeNEhpEkkDwizNEtB&#10;nAMqyVYg9giPSwWyLOT1hfIfAAD//wMAUEsBAi0AFAAGAAgAAAAhALaDOJL+AAAA4QEAABMAAAAA&#10;AAAAAAAAAAAAAAAAAFtDb250ZW50X1R5cGVzXS54bWxQSwECLQAUAAYACAAAACEAOP0h/9YAAACU&#10;AQAACwAAAAAAAAAAAAAAAAAvAQAAX3JlbHMvLnJlbHNQSwECLQAUAAYACAAAACEAqQnBdLYCAAC6&#10;BQAADgAAAAAAAAAAAAAAAAAuAgAAZHJzL2Uyb0RvYy54bWxQSwECLQAUAAYACAAAACEAnuclTt4A&#10;AAAKAQAADwAAAAAAAAAAAAAAAAAQBQAAZHJzL2Rvd25yZXYueG1sUEsFBgAAAAAEAAQA8wAAABsG&#10;AAAAAA==&#10;" filled="f" stroked="f">
              <v:textbox>
                <w:txbxContent>
                  <w:p w14:paraId="72306A19" w14:textId="25EEED0A" w:rsidR="00726B2D" w:rsidRPr="004C5098" w:rsidRDefault="00726B2D" w:rsidP="004C5098">
                    <w:pPr>
                      <w:pStyle w:val="Header"/>
                      <w:jc w:val="center"/>
                      <w:rPr>
                        <w:b w:val="0"/>
                        <w:sz w:val="22"/>
                        <w:szCs w:val="22"/>
                      </w:rPr>
                    </w:pPr>
                    <w:r>
                      <w:rPr>
                        <w:b w:val="0"/>
                        <w:sz w:val="22"/>
                        <w:szCs w:val="22"/>
                      </w:rPr>
                      <w:t>CG CARE ANYWHERE</w:t>
                    </w:r>
                    <w:r w:rsidRPr="004C5098">
                      <w:rPr>
                        <w:b w:val="0"/>
                        <w:sz w:val="22"/>
                        <w:szCs w:val="22"/>
                      </w:rPr>
                      <w:t xml:space="preserve"> QUICKLOOK START GUIDE</w:t>
                    </w:r>
                  </w:p>
                  <w:p w14:paraId="2F0E9201" w14:textId="72EBA5AE" w:rsidR="00726B2D" w:rsidRPr="004C5098" w:rsidRDefault="0031175E" w:rsidP="004C5098">
                    <w:pPr>
                      <w:pStyle w:val="Header"/>
                      <w:jc w:val="center"/>
                      <w:rPr>
                        <w:sz w:val="32"/>
                        <w:szCs w:val="32"/>
                      </w:rPr>
                    </w:pPr>
                    <w:r>
                      <w:rPr>
                        <w:sz w:val="32"/>
                        <w:szCs w:val="32"/>
                      </w:rPr>
                      <w:t>PROVIDERS</w:t>
                    </w:r>
                  </w:p>
                  <w:p w14:paraId="66BA44F7" w14:textId="77777777" w:rsidR="00726B2D" w:rsidRPr="00162FF7" w:rsidRDefault="00726B2D" w:rsidP="00162FF7"/>
                </w:txbxContent>
              </v:textbox>
            </v:shape>
          </w:pict>
        </mc:Fallback>
      </mc:AlternateContent>
    </w:r>
    <w:r>
      <w:rPr>
        <w:b w:val="0"/>
        <w:szCs w:val="24"/>
      </w:rPr>
      <w:t xml:space="preserve"> Cutter</w:t>
    </w:r>
    <w:r>
      <w:rPr>
        <w:noProof/>
        <w:szCs w:val="24"/>
      </w:rPr>
      <mc:AlternateContent>
        <mc:Choice Requires="wps">
          <w:drawing>
            <wp:anchor distT="0" distB="0" distL="114300" distR="114300" simplePos="0" relativeHeight="251658240" behindDoc="0" locked="0" layoutInCell="1" allowOverlap="1" wp14:anchorId="26200020" wp14:editId="34B18A0B">
              <wp:simplePos x="0" y="0"/>
              <wp:positionH relativeFrom="column">
                <wp:posOffset>-85725</wp:posOffset>
              </wp:positionH>
              <wp:positionV relativeFrom="paragraph">
                <wp:posOffset>-313690</wp:posOffset>
              </wp:positionV>
              <wp:extent cx="812165" cy="643890"/>
              <wp:effectExtent l="0" t="635" r="0" b="317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6608" w14:textId="77777777" w:rsidR="00000A9E" w:rsidRDefault="00000A9E">
                          <w:r>
                            <w:rPr>
                              <w:noProof/>
                            </w:rPr>
                            <w:drawing>
                              <wp:inline distT="0" distB="0" distL="0" distR="0" wp14:anchorId="480FBEF4" wp14:editId="1F1D786D">
                                <wp:extent cx="609600" cy="552450"/>
                                <wp:effectExtent l="19050" t="0" r="0" b="0"/>
                                <wp:docPr id="1" name="Picture 1" descr="USCG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G Shield"/>
                                        <pic:cNvPicPr>
                                          <a:picLocks noChangeAspect="1" noChangeArrowheads="1"/>
                                        </pic:cNvPicPr>
                                      </pic:nvPicPr>
                                      <pic:blipFill>
                                        <a:blip r:embed="rId1"/>
                                        <a:srcRect/>
                                        <a:stretch>
                                          <a:fillRect/>
                                        </a:stretch>
                                      </pic:blipFill>
                                      <pic:spPr bwMode="auto">
                                        <a:xfrm>
                                          <a:off x="0" y="0"/>
                                          <a:ext cx="609600" cy="552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200020" id="Text Box 5" o:spid="_x0000_s1027" type="#_x0000_t202" style="position:absolute;margin-left:-6.75pt;margin-top:-24.7pt;width:63.95pt;height:50.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q8tQIAAL4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QowE7aFGT2xn0L3codimZxx0BlqPA+iZHTyDqgtVDw+y+q6RkMuWig27U0qOLaM1uBfan/7Z1wlH&#10;W5D1+EnWYIY+G+mAdo3qbe4gGwjQoUwvx9JYVyp4TMIonMUYVSCakeskdaXzaXb4PChtPjDZI3vI&#10;sYLKO3C6fdDGOkOzg4q1JWTJu85VvxMXD6A4vYBp+Gpl1glXzJ9pkK6SVUI8Es1WHgmKwrsrl8Sb&#10;leE8Lq6L5bIIf1m7IclaXtdMWDMHYoXkzwq3p/hEiSO1tOx4beGsS1pt1stOoS0FYpduuZSD5KTm&#10;X7rhkgCxvAopjEhwH6VeOUvmHilJ7KXzIPGCML1PZwFJSVFehvTABfv3kNCY4zSO4olLJ6dfxRa4&#10;9TY2mvXcwOjoeA/sOCrRzDJwJWpXWkN5N53PUmHdP6UCyn0otOOrpehEVrNb76bOOLTBWtYvQGAl&#10;gWDAUhh7cGil+oHRCCMkxwJmHEbdRwEtkIaE2InjLiSeR3BR55L1uYSKCoBybDCajkszTannQfFN&#10;C3YOTXcHbVNyR2nbX5NP+2aDIeEi2w80O4XO707rNHYXvwEAAP//AwBQSwMEFAAGAAgAAAAhAEXO&#10;ZrPdAAAACgEAAA8AAABkcnMvZG93bnJldi54bWxMj8FOwzAMhu9IvENkJG5b0tKirTSd0IAzbPAA&#10;WWPa0sapmmwrPD3eCW6/5U+/P5eb2Q3ihFPoPGlIlgoEUu1tR42Gj/eXxQpEiIasGTyhhm8MsKmu&#10;r0pTWH+mHZ72sRFcQqEwGtoYx0LKULfoTFj6EYl3n35yJvI4NdJO5szlbpCpUvfSmY74QmtG3LZY&#10;9/uj07BS7rXv1+lbcNlPkrfbJ/88fml9ezM/PoCIOMc/GC76rA4VOx38kWwQg4ZFcpczyiFbZyAu&#10;RJJxOGjIUwWyKuX/F6pfAAAA//8DAFBLAQItABQABgAIAAAAIQC2gziS/gAAAOEBAAATAAAAAAAA&#10;AAAAAAAAAAAAAABbQ29udGVudF9UeXBlc10ueG1sUEsBAi0AFAAGAAgAAAAhADj9If/WAAAAlAEA&#10;AAsAAAAAAAAAAAAAAAAALwEAAF9yZWxzLy5yZWxzUEsBAi0AFAAGAAgAAAAhAC2WKry1AgAAvgUA&#10;AA4AAAAAAAAAAAAAAAAALgIAAGRycy9lMm9Eb2MueG1sUEsBAi0AFAAGAAgAAAAhAEXOZrPdAAAA&#10;CgEAAA8AAAAAAAAAAAAAAAAADwUAAGRycy9kb3ducmV2LnhtbFBLBQYAAAAABAAEAPMAAAAZBgAA&#10;AAA=&#10;" filled="f" stroked="f">
              <v:textbox style="mso-fit-shape-to-text:t">
                <w:txbxContent>
                  <w:p w14:paraId="50836608" w14:textId="77777777" w:rsidR="00726B2D" w:rsidRDefault="00726B2D">
                    <w:r>
                      <w:rPr>
                        <w:noProof/>
                      </w:rPr>
                      <w:drawing>
                        <wp:inline distT="0" distB="0" distL="0" distR="0" wp14:anchorId="480FBEF4" wp14:editId="1F1D786D">
                          <wp:extent cx="609600" cy="552450"/>
                          <wp:effectExtent l="19050" t="0" r="0" b="0"/>
                          <wp:docPr id="1" name="Picture 1" descr="USCG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G Shield"/>
                                  <pic:cNvPicPr>
                                    <a:picLocks noChangeAspect="1" noChangeArrowheads="1"/>
                                  </pic:cNvPicPr>
                                </pic:nvPicPr>
                                <pic:blipFill>
                                  <a:blip r:embed="rId2"/>
                                  <a:srcRect/>
                                  <a:stretch>
                                    <a:fillRect/>
                                  </a:stretch>
                                </pic:blipFill>
                                <pic:spPr bwMode="auto">
                                  <a:xfrm>
                                    <a:off x="0" y="0"/>
                                    <a:ext cx="609600" cy="552450"/>
                                  </a:xfrm>
                                  <a:prstGeom prst="rect">
                                    <a:avLst/>
                                  </a:prstGeom>
                                  <a:noFill/>
                                  <a:ln w="9525">
                                    <a:noFill/>
                                    <a:miter lim="800000"/>
                                    <a:headEnd/>
                                    <a:tailEnd/>
                                  </a:ln>
                                </pic:spPr>
                              </pic:pic>
                            </a:graphicData>
                          </a:graphic>
                        </wp:inline>
                      </w:drawing>
                    </w:r>
                  </w:p>
                </w:txbxContent>
              </v:textbox>
            </v:shape>
          </w:pict>
        </mc:Fallback>
      </mc:AlternateContent>
    </w:r>
    <w:r>
      <w:rPr>
        <w:noProof/>
        <w:szCs w:val="24"/>
      </w:rPr>
      <mc:AlternateContent>
        <mc:Choice Requires="wps">
          <w:drawing>
            <wp:anchor distT="0" distB="0" distL="114300" distR="114300" simplePos="0" relativeHeight="251656192" behindDoc="0" locked="0" layoutInCell="1" allowOverlap="1" wp14:anchorId="1A09873D" wp14:editId="7A95EE52">
              <wp:simplePos x="0" y="0"/>
              <wp:positionH relativeFrom="column">
                <wp:posOffset>13335</wp:posOffset>
              </wp:positionH>
              <wp:positionV relativeFrom="paragraph">
                <wp:posOffset>345440</wp:posOffset>
              </wp:positionV>
              <wp:extent cx="6819900" cy="0"/>
              <wp:effectExtent l="13335" t="12065" r="5715" b="698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9525">
                        <a:solidFill>
                          <a:srgbClr val="09256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00172"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2pt" to="53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sFQIAACkEAAAOAAAAZHJzL2Uyb0RvYy54bWysU8GO2jAQvVfqP1i5QxI2UBIRVlUCvdAW&#10;abcfYGyHWHVsyzYEVPXfOzYJYttLVfXijDMzb97MG6+eL51AZ2YsV7KM0mkSISaJolwey+jb63ay&#10;jJB1WFIslGRldGU2el6/f7fqdcFmqlWCMoMARNqi12XUOqeLOLakZR22U6WZBGejTIcdXM0xpgb3&#10;gN6JeJYki7hXhmqjCLMW/tY3Z7QO+E3DiPvaNJY5JMoIuLlwmnAe/BmvV7g4GqxbTgYa+B9YdJhL&#10;KHqHqrHD6GT4H1AdJ0ZZ1bgpUV2smoYTFnqAbtLkt25eWqxZ6AWGY/V9TPb/wZIv571BnIJ2MB6J&#10;O9BoxyVDT340vbYFRFRyb3xz5CJf9E6R7xZJVbVYHlmg+HrVkJb6jPhNir9YDQUO/WdFIQafnApz&#10;ujSm85AwAXQJclzvcrCLQwR+LpZpnidAi4y+GBdjojbWfWKqQ94oIwGcAzA+76zzRHAxhvg6Um25&#10;EEFtIVFfRvl8Ng8JVglOvdOHWXM8VMKgM/b7ks/mi3noCjyPYUadJA1gLcN0M9gOc3GzobiQHg9a&#10;ATqDdVuIH3mSb5abZTbJZovNJEvqevJxW2WTxTb9MK+f6qqq05+eWpoVLaeUSc9uXM40+zvxh2dy&#10;W6v7et7HEL9FD/MCsuM3kA5aevlui3BQ9Lo3o8awjyF4eDt+4R/vYD++8PUvAAAA//8DAFBLAwQU&#10;AAYACAAAACEACAheM9wAAAAIAQAADwAAAGRycy9kb3ducmV2LnhtbEyPwW7CMBBE75X4B2sr9VYc&#10;EKQljYMQEodW9AD0AzbxNolqr6PYhPD3NeLQHndmNPsmX4/WiIF63zpWMJsmIIgrp1uuFXydds+v&#10;IHxA1mgck4IreVgXk4ccM+0ufKDhGGoRS9hnqKAJocuk9FVDFv3UdcTR+3a9xRDPvpa6x0sst0bO&#10;kySVFluOHxrsaNtQ9XM8WwVmeDfX/cdmp09DWi4/x9Who5VST4/j5g1EoDH8heGGH9GhiEylO7P2&#10;wiiYz2JQwXKxAHGzk5c0KuVdkUUu/w8ofgEAAP//AwBQSwECLQAUAAYACAAAACEAtoM4kv4AAADh&#10;AQAAEwAAAAAAAAAAAAAAAAAAAAAAW0NvbnRlbnRfVHlwZXNdLnhtbFBLAQItABQABgAIAAAAIQA4&#10;/SH/1gAAAJQBAAALAAAAAAAAAAAAAAAAAC8BAABfcmVscy8ucmVsc1BLAQItABQABgAIAAAAIQDq&#10;/ENsFQIAACkEAAAOAAAAAAAAAAAAAAAAAC4CAABkcnMvZTJvRG9jLnhtbFBLAQItABQABgAIAAAA&#10;IQAICF4z3AAAAAgBAAAPAAAAAAAAAAAAAAAAAG8EAABkcnMvZG93bnJldi54bWxQSwUGAAAAAAQA&#10;BADzAAAAeAUAAAAA&#10;" strokecolor="#09256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E0845"/>
    <w:multiLevelType w:val="hybridMultilevel"/>
    <w:tmpl w:val="88664C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28625A"/>
    <w:multiLevelType w:val="hybridMultilevel"/>
    <w:tmpl w:val="FE70BCE2"/>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C61BF"/>
    <w:multiLevelType w:val="hybridMultilevel"/>
    <w:tmpl w:val="37F8A5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470378"/>
    <w:multiLevelType w:val="hybridMultilevel"/>
    <w:tmpl w:val="9B5A5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52402"/>
    <w:multiLevelType w:val="hybridMultilevel"/>
    <w:tmpl w:val="13502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32171"/>
    <w:multiLevelType w:val="multilevel"/>
    <w:tmpl w:val="37F8A568"/>
    <w:numStyleLink w:val="StyleBulleted12pt"/>
  </w:abstractNum>
  <w:abstractNum w:abstractNumId="6" w15:restartNumberingAfterBreak="0">
    <w:nsid w:val="1E1B3550"/>
    <w:multiLevelType w:val="multilevel"/>
    <w:tmpl w:val="37F8A568"/>
    <w:lvl w:ilvl="0">
      <w:start w:val="1"/>
      <w:numFmt w:val="bullet"/>
      <w:lvlText w:val=""/>
      <w:lvlJc w:val="left"/>
      <w:pPr>
        <w:tabs>
          <w:tab w:val="num" w:pos="720"/>
        </w:tabs>
        <w:ind w:left="720" w:hanging="360"/>
      </w:pPr>
      <w:rPr>
        <w:rFonts w:ascii="Symbol" w:hAnsi="Symbol"/>
        <w:color w:val="092565"/>
        <w:sz w:val="24"/>
      </w:rPr>
    </w:lvl>
    <w:lvl w:ilvl="1">
      <w:start w:val="1"/>
      <w:numFmt w:val="bullet"/>
      <w:lvlText w:val="–"/>
      <w:lvlJc w:val="left"/>
      <w:pPr>
        <w:tabs>
          <w:tab w:val="num" w:pos="1440"/>
        </w:tabs>
        <w:ind w:left="1440" w:hanging="360"/>
      </w:pPr>
      <w:rPr>
        <w:rFonts w:ascii="Palatino Linotype" w:hAnsi="Palatino Linotype" w:cs="Courier New" w:hint="default"/>
        <w:color w:val="092565"/>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Linotype" w:hAnsi="Palatino Linotype" w:hint="default"/>
        <w:color w:val="092565"/>
      </w:rPr>
    </w:lvl>
    <w:lvl w:ilvl="4">
      <w:start w:val="1"/>
      <w:numFmt w:val="bullet"/>
      <w:lvlText w:val=""/>
      <w:lvlJc w:val="left"/>
      <w:pPr>
        <w:tabs>
          <w:tab w:val="num" w:pos="3600"/>
        </w:tabs>
        <w:ind w:left="3600" w:hanging="360"/>
      </w:pPr>
      <w:rPr>
        <w:rFonts w:ascii="Wingdings" w:hAnsi="Wingdings"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462A"/>
    <w:multiLevelType w:val="hybridMultilevel"/>
    <w:tmpl w:val="6C2C6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379B1"/>
    <w:multiLevelType w:val="hybridMultilevel"/>
    <w:tmpl w:val="8E52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363154"/>
    <w:multiLevelType w:val="hybridMultilevel"/>
    <w:tmpl w:val="58A04F7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8A737D"/>
    <w:multiLevelType w:val="multilevel"/>
    <w:tmpl w:val="37F8A5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A14F9A"/>
    <w:multiLevelType w:val="hybridMultilevel"/>
    <w:tmpl w:val="284A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E5C66"/>
    <w:multiLevelType w:val="hybridMultilevel"/>
    <w:tmpl w:val="06F40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156F6"/>
    <w:multiLevelType w:val="hybridMultilevel"/>
    <w:tmpl w:val="A7B6812A"/>
    <w:lvl w:ilvl="0" w:tplc="884A2210">
      <w:start w:val="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493574"/>
    <w:multiLevelType w:val="hybridMultilevel"/>
    <w:tmpl w:val="BA9C6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97EA4"/>
    <w:multiLevelType w:val="hybridMultilevel"/>
    <w:tmpl w:val="6F34B24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4C90044C"/>
    <w:multiLevelType w:val="hybridMultilevel"/>
    <w:tmpl w:val="F3000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171495"/>
    <w:multiLevelType w:val="hybridMultilevel"/>
    <w:tmpl w:val="BB86B7BE"/>
    <w:lvl w:ilvl="0" w:tplc="04090001">
      <w:start w:val="1"/>
      <w:numFmt w:val="bullet"/>
      <w:lvlText w:val=""/>
      <w:lvlJc w:val="left"/>
      <w:pPr>
        <w:tabs>
          <w:tab w:val="num" w:pos="720"/>
        </w:tabs>
        <w:ind w:left="720" w:hanging="360"/>
      </w:pPr>
      <w:rPr>
        <w:rFonts w:ascii="Symbol" w:hAnsi="Symbol" w:hint="default"/>
      </w:rPr>
    </w:lvl>
    <w:lvl w:ilvl="1" w:tplc="A764151E">
      <w:start w:val="1"/>
      <w:numFmt w:val="bullet"/>
      <w:lvlText w:val="-"/>
      <w:lvlJc w:val="left"/>
      <w:pPr>
        <w:tabs>
          <w:tab w:val="num" w:pos="1440"/>
        </w:tabs>
        <w:ind w:left="1440" w:hanging="360"/>
      </w:pPr>
      <w:rPr>
        <w:rFonts w:ascii="Garamond" w:eastAsia="Times New Roman" w:hAnsi="Garamond"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EE257B"/>
    <w:multiLevelType w:val="hybridMultilevel"/>
    <w:tmpl w:val="1060B3B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53E66430"/>
    <w:multiLevelType w:val="multilevel"/>
    <w:tmpl w:val="37F8A568"/>
    <w:styleLink w:val="StyleBulleted12pt"/>
    <w:lvl w:ilvl="0">
      <w:start w:val="1"/>
      <w:numFmt w:val="bullet"/>
      <w:lvlText w:val=""/>
      <w:lvlJc w:val="left"/>
      <w:pPr>
        <w:tabs>
          <w:tab w:val="num" w:pos="720"/>
        </w:tabs>
        <w:ind w:left="720" w:hanging="360"/>
      </w:pPr>
      <w:rPr>
        <w:rFonts w:ascii="Symbol" w:hAnsi="Symbol"/>
        <w:color w:val="092565"/>
        <w:sz w:val="24"/>
      </w:rPr>
    </w:lvl>
    <w:lvl w:ilvl="1">
      <w:start w:val="1"/>
      <w:numFmt w:val="bullet"/>
      <w:lvlText w:val="–"/>
      <w:lvlJc w:val="left"/>
      <w:pPr>
        <w:tabs>
          <w:tab w:val="num" w:pos="1440"/>
        </w:tabs>
        <w:ind w:left="1440" w:hanging="360"/>
      </w:pPr>
      <w:rPr>
        <w:rFonts w:ascii="Palatino Linotype" w:hAnsi="Palatino Linotype" w:cs="Courier New" w:hint="default"/>
        <w:color w:val="092565"/>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Linotype" w:hAnsi="Palatino Linotype" w:hint="default"/>
        <w:color w:val="092565"/>
      </w:rPr>
    </w:lvl>
    <w:lvl w:ilvl="4">
      <w:start w:val="1"/>
      <w:numFmt w:val="bullet"/>
      <w:lvlText w:val=""/>
      <w:lvlJc w:val="left"/>
      <w:pPr>
        <w:tabs>
          <w:tab w:val="num" w:pos="3600"/>
        </w:tabs>
        <w:ind w:left="3600" w:hanging="360"/>
      </w:pPr>
      <w:rPr>
        <w:rFonts w:ascii="Wingdings" w:hAnsi="Wingdings"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5E5B04"/>
    <w:multiLevelType w:val="multilevel"/>
    <w:tmpl w:val="C638C4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92B0AAD"/>
    <w:multiLevelType w:val="multilevel"/>
    <w:tmpl w:val="1DB28800"/>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DCB05EB"/>
    <w:multiLevelType w:val="hybridMultilevel"/>
    <w:tmpl w:val="8B3A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5C1255"/>
    <w:multiLevelType w:val="hybridMultilevel"/>
    <w:tmpl w:val="0B589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082062"/>
    <w:multiLevelType w:val="multilevel"/>
    <w:tmpl w:val="A7B6812A"/>
    <w:lvl w:ilvl="0">
      <w:start w:val="8"/>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AE2C57"/>
    <w:multiLevelType w:val="multilevel"/>
    <w:tmpl w:val="37F8A568"/>
    <w:lvl w:ilvl="0">
      <w:start w:val="1"/>
      <w:numFmt w:val="bullet"/>
      <w:lvlText w:val=""/>
      <w:lvlJc w:val="left"/>
      <w:pPr>
        <w:tabs>
          <w:tab w:val="num" w:pos="720"/>
        </w:tabs>
        <w:ind w:left="720" w:hanging="360"/>
      </w:pPr>
      <w:rPr>
        <w:rFonts w:ascii="Symbol" w:hAnsi="Symbol"/>
        <w:color w:val="092565"/>
        <w:sz w:val="24"/>
      </w:rPr>
    </w:lvl>
    <w:lvl w:ilvl="1">
      <w:start w:val="1"/>
      <w:numFmt w:val="bullet"/>
      <w:lvlText w:val="–"/>
      <w:lvlJc w:val="left"/>
      <w:pPr>
        <w:tabs>
          <w:tab w:val="num" w:pos="1440"/>
        </w:tabs>
        <w:ind w:left="1440" w:hanging="360"/>
      </w:pPr>
      <w:rPr>
        <w:rFonts w:ascii="Palatino Linotype" w:hAnsi="Palatino Linotype" w:cs="Courier New" w:hint="default"/>
        <w:color w:val="092565"/>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Linotype" w:hAnsi="Palatino Linotype" w:hint="default"/>
        <w:color w:val="092565"/>
      </w:rPr>
    </w:lvl>
    <w:lvl w:ilvl="4">
      <w:start w:val="1"/>
      <w:numFmt w:val="bullet"/>
      <w:lvlText w:val=""/>
      <w:lvlJc w:val="left"/>
      <w:pPr>
        <w:tabs>
          <w:tab w:val="num" w:pos="3600"/>
        </w:tabs>
        <w:ind w:left="3600" w:hanging="360"/>
      </w:pPr>
      <w:rPr>
        <w:rFonts w:ascii="Wingdings" w:hAnsi="Wingdings"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5A7715"/>
    <w:multiLevelType w:val="hybridMultilevel"/>
    <w:tmpl w:val="4EC6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57FD2"/>
    <w:multiLevelType w:val="hybridMultilevel"/>
    <w:tmpl w:val="84AAC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4681D"/>
    <w:multiLevelType w:val="hybridMultilevel"/>
    <w:tmpl w:val="40B4AD1E"/>
    <w:lvl w:ilvl="0" w:tplc="DC1E23C2">
      <w:start w:val="1"/>
      <w:numFmt w:val="bullet"/>
      <w:lvlText w:val=""/>
      <w:lvlJc w:val="left"/>
      <w:pPr>
        <w:ind w:left="720" w:hanging="360"/>
      </w:pPr>
      <w:rPr>
        <w:rFonts w:ascii="Symbol" w:hAnsi="Symbol" w:hint="default"/>
        <w:color w:val="0020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5742827"/>
    <w:multiLevelType w:val="hybridMultilevel"/>
    <w:tmpl w:val="91B8C5F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0" w15:restartNumberingAfterBreak="0">
    <w:nsid w:val="7C8419FF"/>
    <w:multiLevelType w:val="hybridMultilevel"/>
    <w:tmpl w:val="2768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62825"/>
    <w:multiLevelType w:val="hybridMultilevel"/>
    <w:tmpl w:val="8060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B7780A"/>
    <w:multiLevelType w:val="multilevel"/>
    <w:tmpl w:val="37F8A568"/>
    <w:numStyleLink w:val="StyleBulleted12pt"/>
  </w:abstractNum>
  <w:abstractNum w:abstractNumId="33" w15:restartNumberingAfterBreak="0">
    <w:nsid w:val="7FBC5B3D"/>
    <w:multiLevelType w:val="hybridMultilevel"/>
    <w:tmpl w:val="5E99C1B5"/>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24"/>
  </w:num>
  <w:num w:numId="3">
    <w:abstractNumId w:val="2"/>
  </w:num>
  <w:num w:numId="4">
    <w:abstractNumId w:val="10"/>
  </w:num>
  <w:num w:numId="5">
    <w:abstractNumId w:val="17"/>
  </w:num>
  <w:num w:numId="6">
    <w:abstractNumId w:val="19"/>
  </w:num>
  <w:num w:numId="7">
    <w:abstractNumId w:val="32"/>
  </w:num>
  <w:num w:numId="8">
    <w:abstractNumId w:val="25"/>
  </w:num>
  <w:num w:numId="9">
    <w:abstractNumId w:val="5"/>
  </w:num>
  <w:num w:numId="10">
    <w:abstractNumId w:val="6"/>
  </w:num>
  <w:num w:numId="11">
    <w:abstractNumId w:val="1"/>
  </w:num>
  <w:num w:numId="12">
    <w:abstractNumId w:val="20"/>
  </w:num>
  <w:num w:numId="13">
    <w:abstractNumId w:val="0"/>
  </w:num>
  <w:num w:numId="14">
    <w:abstractNumId w:val="9"/>
  </w:num>
  <w:num w:numId="15">
    <w:abstractNumId w:val="33"/>
  </w:num>
  <w:num w:numId="16">
    <w:abstractNumId w:val="12"/>
  </w:num>
  <w:num w:numId="17">
    <w:abstractNumId w:val="4"/>
  </w:num>
  <w:num w:numId="18">
    <w:abstractNumId w:val="30"/>
  </w:num>
  <w:num w:numId="19">
    <w:abstractNumId w:val="21"/>
  </w:num>
  <w:num w:numId="20">
    <w:abstractNumId w:val="15"/>
  </w:num>
  <w:num w:numId="21">
    <w:abstractNumId w:val="22"/>
  </w:num>
  <w:num w:numId="22">
    <w:abstractNumId w:val="31"/>
  </w:num>
  <w:num w:numId="23">
    <w:abstractNumId w:val="18"/>
  </w:num>
  <w:num w:numId="24">
    <w:abstractNumId w:val="29"/>
  </w:num>
  <w:num w:numId="25">
    <w:abstractNumId w:val="3"/>
  </w:num>
  <w:num w:numId="26">
    <w:abstractNumId w:val="8"/>
  </w:num>
  <w:num w:numId="27">
    <w:abstractNumId w:val="11"/>
  </w:num>
  <w:num w:numId="28">
    <w:abstractNumId w:val="7"/>
  </w:num>
  <w:num w:numId="29">
    <w:abstractNumId w:val="23"/>
  </w:num>
  <w:num w:numId="30">
    <w:abstractNumId w:val="28"/>
  </w:num>
  <w:num w:numId="31">
    <w:abstractNumId w:val="14"/>
  </w:num>
  <w:num w:numId="32">
    <w:abstractNumId w:val="16"/>
  </w:num>
  <w:num w:numId="33">
    <w:abstractNumId w:val="26"/>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15"/>
  <w:displayHorizontalDrawingGridEvery w:val="2"/>
  <w:displayVerticalDrawingGridEvery w:val="0"/>
  <w:characterSpacingControl w:val="doNotCompress"/>
  <w:hdrShapeDefaults>
    <o:shapedefaults v:ext="edit" spidmax="34817">
      <o:colormru v:ext="edit" colors="#092565,red,#d7e3f1"/>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U:\Linda's\AcqUpdate Tidal Power Generator Sept09"/>
  </w:docVars>
  <w:rsids>
    <w:rsidRoot w:val="004F0EFC"/>
    <w:rsid w:val="00000A9E"/>
    <w:rsid w:val="000018A4"/>
    <w:rsid w:val="00002DBA"/>
    <w:rsid w:val="00005841"/>
    <w:rsid w:val="00005C44"/>
    <w:rsid w:val="00010107"/>
    <w:rsid w:val="00011E2E"/>
    <w:rsid w:val="00014A83"/>
    <w:rsid w:val="000222E2"/>
    <w:rsid w:val="0002332A"/>
    <w:rsid w:val="00025F0F"/>
    <w:rsid w:val="00026D46"/>
    <w:rsid w:val="00026FC5"/>
    <w:rsid w:val="000301AB"/>
    <w:rsid w:val="00034B53"/>
    <w:rsid w:val="00034B5B"/>
    <w:rsid w:val="00035677"/>
    <w:rsid w:val="0004054B"/>
    <w:rsid w:val="0004254B"/>
    <w:rsid w:val="00044505"/>
    <w:rsid w:val="0004717F"/>
    <w:rsid w:val="00047524"/>
    <w:rsid w:val="000502F6"/>
    <w:rsid w:val="0005060B"/>
    <w:rsid w:val="000537EF"/>
    <w:rsid w:val="0005471F"/>
    <w:rsid w:val="00055813"/>
    <w:rsid w:val="00055C02"/>
    <w:rsid w:val="00055F27"/>
    <w:rsid w:val="00056961"/>
    <w:rsid w:val="0005753C"/>
    <w:rsid w:val="00060FB2"/>
    <w:rsid w:val="00062B7A"/>
    <w:rsid w:val="0006531B"/>
    <w:rsid w:val="00065719"/>
    <w:rsid w:val="00066377"/>
    <w:rsid w:val="00072CCD"/>
    <w:rsid w:val="0007460F"/>
    <w:rsid w:val="000750FD"/>
    <w:rsid w:val="000755A8"/>
    <w:rsid w:val="0007669B"/>
    <w:rsid w:val="00085415"/>
    <w:rsid w:val="000856E6"/>
    <w:rsid w:val="00090E0B"/>
    <w:rsid w:val="000916BF"/>
    <w:rsid w:val="00092FDA"/>
    <w:rsid w:val="000930FD"/>
    <w:rsid w:val="00095446"/>
    <w:rsid w:val="00097B9A"/>
    <w:rsid w:val="000A1E1A"/>
    <w:rsid w:val="000A331A"/>
    <w:rsid w:val="000A46B3"/>
    <w:rsid w:val="000A62DF"/>
    <w:rsid w:val="000A6A1C"/>
    <w:rsid w:val="000A729B"/>
    <w:rsid w:val="000B1AA6"/>
    <w:rsid w:val="000B246E"/>
    <w:rsid w:val="000B4D36"/>
    <w:rsid w:val="000B6A12"/>
    <w:rsid w:val="000B6E3F"/>
    <w:rsid w:val="000B7173"/>
    <w:rsid w:val="000C0B51"/>
    <w:rsid w:val="000C2254"/>
    <w:rsid w:val="000C4C43"/>
    <w:rsid w:val="000C6930"/>
    <w:rsid w:val="000C79EB"/>
    <w:rsid w:val="000C7B73"/>
    <w:rsid w:val="000D34E1"/>
    <w:rsid w:val="000D39C5"/>
    <w:rsid w:val="000E00A2"/>
    <w:rsid w:val="000E04E5"/>
    <w:rsid w:val="000E0A13"/>
    <w:rsid w:val="000E0A43"/>
    <w:rsid w:val="000E21F8"/>
    <w:rsid w:val="000E2365"/>
    <w:rsid w:val="000E308B"/>
    <w:rsid w:val="000E5C34"/>
    <w:rsid w:val="000E5FB3"/>
    <w:rsid w:val="000E7BE0"/>
    <w:rsid w:val="000F05BA"/>
    <w:rsid w:val="000F6474"/>
    <w:rsid w:val="001054FA"/>
    <w:rsid w:val="00105A91"/>
    <w:rsid w:val="00107647"/>
    <w:rsid w:val="001125B2"/>
    <w:rsid w:val="00116252"/>
    <w:rsid w:val="0011774D"/>
    <w:rsid w:val="00122D61"/>
    <w:rsid w:val="00123CD1"/>
    <w:rsid w:val="0012688A"/>
    <w:rsid w:val="00126C8E"/>
    <w:rsid w:val="001305F6"/>
    <w:rsid w:val="00130C15"/>
    <w:rsid w:val="00134A1C"/>
    <w:rsid w:val="00134CA3"/>
    <w:rsid w:val="0013536C"/>
    <w:rsid w:val="00135672"/>
    <w:rsid w:val="00135BB3"/>
    <w:rsid w:val="00137AF4"/>
    <w:rsid w:val="00137EBF"/>
    <w:rsid w:val="00140F5F"/>
    <w:rsid w:val="001413BE"/>
    <w:rsid w:val="0014222C"/>
    <w:rsid w:val="00145BF3"/>
    <w:rsid w:val="00146FD1"/>
    <w:rsid w:val="00150728"/>
    <w:rsid w:val="00151A6A"/>
    <w:rsid w:val="001523EB"/>
    <w:rsid w:val="0015461A"/>
    <w:rsid w:val="0016029C"/>
    <w:rsid w:val="0016086A"/>
    <w:rsid w:val="001617E9"/>
    <w:rsid w:val="001628C0"/>
    <w:rsid w:val="00162FF7"/>
    <w:rsid w:val="00165ADF"/>
    <w:rsid w:val="001663B1"/>
    <w:rsid w:val="001667BF"/>
    <w:rsid w:val="001759E9"/>
    <w:rsid w:val="00176F7D"/>
    <w:rsid w:val="00177062"/>
    <w:rsid w:val="00181A94"/>
    <w:rsid w:val="001823D6"/>
    <w:rsid w:val="0018280F"/>
    <w:rsid w:val="00182DAF"/>
    <w:rsid w:val="0018587D"/>
    <w:rsid w:val="00185899"/>
    <w:rsid w:val="001859CB"/>
    <w:rsid w:val="00186E18"/>
    <w:rsid w:val="001900CA"/>
    <w:rsid w:val="0019466F"/>
    <w:rsid w:val="00197DE9"/>
    <w:rsid w:val="001A1379"/>
    <w:rsid w:val="001A5F6E"/>
    <w:rsid w:val="001A70E0"/>
    <w:rsid w:val="001B6FB2"/>
    <w:rsid w:val="001B747E"/>
    <w:rsid w:val="001C1F0A"/>
    <w:rsid w:val="001C2514"/>
    <w:rsid w:val="001C2AF8"/>
    <w:rsid w:val="001C2C16"/>
    <w:rsid w:val="001C421E"/>
    <w:rsid w:val="001C4F6F"/>
    <w:rsid w:val="001C5F3B"/>
    <w:rsid w:val="001C77C1"/>
    <w:rsid w:val="001D4547"/>
    <w:rsid w:val="001E47DF"/>
    <w:rsid w:val="001E4AC1"/>
    <w:rsid w:val="001F031A"/>
    <w:rsid w:val="001F0F6D"/>
    <w:rsid w:val="001F1198"/>
    <w:rsid w:val="001F1559"/>
    <w:rsid w:val="001F2089"/>
    <w:rsid w:val="001F2EDE"/>
    <w:rsid w:val="001F5107"/>
    <w:rsid w:val="001F736E"/>
    <w:rsid w:val="0021065D"/>
    <w:rsid w:val="00210BD3"/>
    <w:rsid w:val="00212DE0"/>
    <w:rsid w:val="00213CB4"/>
    <w:rsid w:val="0021400A"/>
    <w:rsid w:val="00214791"/>
    <w:rsid w:val="0021482B"/>
    <w:rsid w:val="00217BED"/>
    <w:rsid w:val="00221322"/>
    <w:rsid w:val="00221A48"/>
    <w:rsid w:val="0022310E"/>
    <w:rsid w:val="00223123"/>
    <w:rsid w:val="00223A30"/>
    <w:rsid w:val="00224D79"/>
    <w:rsid w:val="00225AFA"/>
    <w:rsid w:val="00227805"/>
    <w:rsid w:val="002307AC"/>
    <w:rsid w:val="00231688"/>
    <w:rsid w:val="00231D80"/>
    <w:rsid w:val="00232F4D"/>
    <w:rsid w:val="00234055"/>
    <w:rsid w:val="002352BC"/>
    <w:rsid w:val="00235FDE"/>
    <w:rsid w:val="00236325"/>
    <w:rsid w:val="00236860"/>
    <w:rsid w:val="00245610"/>
    <w:rsid w:val="00246646"/>
    <w:rsid w:val="00247220"/>
    <w:rsid w:val="00254624"/>
    <w:rsid w:val="00254B40"/>
    <w:rsid w:val="00255CE8"/>
    <w:rsid w:val="00257034"/>
    <w:rsid w:val="00260B14"/>
    <w:rsid w:val="002622E0"/>
    <w:rsid w:val="00262CC8"/>
    <w:rsid w:val="0026385A"/>
    <w:rsid w:val="002641AE"/>
    <w:rsid w:val="00266AD4"/>
    <w:rsid w:val="00271382"/>
    <w:rsid w:val="00271545"/>
    <w:rsid w:val="002722C3"/>
    <w:rsid w:val="00272415"/>
    <w:rsid w:val="00272C56"/>
    <w:rsid w:val="002738D6"/>
    <w:rsid w:val="00274933"/>
    <w:rsid w:val="00274F93"/>
    <w:rsid w:val="00281ED0"/>
    <w:rsid w:val="00283774"/>
    <w:rsid w:val="00284246"/>
    <w:rsid w:val="00284B08"/>
    <w:rsid w:val="00285CF0"/>
    <w:rsid w:val="00285F5D"/>
    <w:rsid w:val="00287CBE"/>
    <w:rsid w:val="00291FDF"/>
    <w:rsid w:val="002921DC"/>
    <w:rsid w:val="00295624"/>
    <w:rsid w:val="002978A4"/>
    <w:rsid w:val="002A1610"/>
    <w:rsid w:val="002A7E00"/>
    <w:rsid w:val="002B469E"/>
    <w:rsid w:val="002B520C"/>
    <w:rsid w:val="002C0FAB"/>
    <w:rsid w:val="002C15AA"/>
    <w:rsid w:val="002D11E7"/>
    <w:rsid w:val="002D1926"/>
    <w:rsid w:val="002D7762"/>
    <w:rsid w:val="002D7C40"/>
    <w:rsid w:val="002D7D42"/>
    <w:rsid w:val="002E05B9"/>
    <w:rsid w:val="002E1BE7"/>
    <w:rsid w:val="002E3AA9"/>
    <w:rsid w:val="002E4333"/>
    <w:rsid w:val="002E4635"/>
    <w:rsid w:val="002F0F20"/>
    <w:rsid w:val="002F353D"/>
    <w:rsid w:val="002F3DA5"/>
    <w:rsid w:val="002F6E98"/>
    <w:rsid w:val="002F7F6C"/>
    <w:rsid w:val="00300B28"/>
    <w:rsid w:val="00300BA2"/>
    <w:rsid w:val="0030117A"/>
    <w:rsid w:val="003020D3"/>
    <w:rsid w:val="00302446"/>
    <w:rsid w:val="0030641A"/>
    <w:rsid w:val="003067C6"/>
    <w:rsid w:val="003077A3"/>
    <w:rsid w:val="0031175E"/>
    <w:rsid w:val="00316ED3"/>
    <w:rsid w:val="00317E17"/>
    <w:rsid w:val="00323309"/>
    <w:rsid w:val="003238CD"/>
    <w:rsid w:val="00323DAF"/>
    <w:rsid w:val="00327FC9"/>
    <w:rsid w:val="00331136"/>
    <w:rsid w:val="00331776"/>
    <w:rsid w:val="00333E4A"/>
    <w:rsid w:val="0033410C"/>
    <w:rsid w:val="00334FE7"/>
    <w:rsid w:val="00335328"/>
    <w:rsid w:val="00341D90"/>
    <w:rsid w:val="0034763D"/>
    <w:rsid w:val="00347CF7"/>
    <w:rsid w:val="00350425"/>
    <w:rsid w:val="00351736"/>
    <w:rsid w:val="003528B5"/>
    <w:rsid w:val="00353AC8"/>
    <w:rsid w:val="00363532"/>
    <w:rsid w:val="00366DD5"/>
    <w:rsid w:val="00372D29"/>
    <w:rsid w:val="00373560"/>
    <w:rsid w:val="00373BD6"/>
    <w:rsid w:val="00374B2D"/>
    <w:rsid w:val="003830F9"/>
    <w:rsid w:val="0038525D"/>
    <w:rsid w:val="00391ACD"/>
    <w:rsid w:val="00391D77"/>
    <w:rsid w:val="0039251D"/>
    <w:rsid w:val="00393BCE"/>
    <w:rsid w:val="00395A91"/>
    <w:rsid w:val="00395AA1"/>
    <w:rsid w:val="00395B42"/>
    <w:rsid w:val="00396402"/>
    <w:rsid w:val="003A238D"/>
    <w:rsid w:val="003A3F8E"/>
    <w:rsid w:val="003A5BB8"/>
    <w:rsid w:val="003A66F3"/>
    <w:rsid w:val="003A6CA5"/>
    <w:rsid w:val="003B08E4"/>
    <w:rsid w:val="003B1FFC"/>
    <w:rsid w:val="003B241A"/>
    <w:rsid w:val="003B72BA"/>
    <w:rsid w:val="003C02E6"/>
    <w:rsid w:val="003C0F8F"/>
    <w:rsid w:val="003C2662"/>
    <w:rsid w:val="003C49B4"/>
    <w:rsid w:val="003C5EA7"/>
    <w:rsid w:val="003C69E0"/>
    <w:rsid w:val="003C7935"/>
    <w:rsid w:val="003C7AF9"/>
    <w:rsid w:val="003D2097"/>
    <w:rsid w:val="003E08A2"/>
    <w:rsid w:val="003E1FA0"/>
    <w:rsid w:val="003E2238"/>
    <w:rsid w:val="003E5562"/>
    <w:rsid w:val="003E6768"/>
    <w:rsid w:val="003E6CEA"/>
    <w:rsid w:val="003F0C68"/>
    <w:rsid w:val="003F1EE9"/>
    <w:rsid w:val="003F29AE"/>
    <w:rsid w:val="003F3C57"/>
    <w:rsid w:val="003F3FDD"/>
    <w:rsid w:val="003F69D9"/>
    <w:rsid w:val="0040015A"/>
    <w:rsid w:val="004001CE"/>
    <w:rsid w:val="00400F2E"/>
    <w:rsid w:val="004011E2"/>
    <w:rsid w:val="00402475"/>
    <w:rsid w:val="00402B7D"/>
    <w:rsid w:val="004110E3"/>
    <w:rsid w:val="00411F53"/>
    <w:rsid w:val="0041433C"/>
    <w:rsid w:val="00416322"/>
    <w:rsid w:val="004164CA"/>
    <w:rsid w:val="00421816"/>
    <w:rsid w:val="00422A10"/>
    <w:rsid w:val="00422CF5"/>
    <w:rsid w:val="00424E61"/>
    <w:rsid w:val="00425B98"/>
    <w:rsid w:val="004269DF"/>
    <w:rsid w:val="00430368"/>
    <w:rsid w:val="0043081E"/>
    <w:rsid w:val="00430A43"/>
    <w:rsid w:val="00432417"/>
    <w:rsid w:val="004347A8"/>
    <w:rsid w:val="00435A64"/>
    <w:rsid w:val="00436599"/>
    <w:rsid w:val="00437314"/>
    <w:rsid w:val="0044361A"/>
    <w:rsid w:val="00452603"/>
    <w:rsid w:val="00452936"/>
    <w:rsid w:val="00453715"/>
    <w:rsid w:val="00454727"/>
    <w:rsid w:val="004562FC"/>
    <w:rsid w:val="004571AE"/>
    <w:rsid w:val="00457985"/>
    <w:rsid w:val="00471E1A"/>
    <w:rsid w:val="00472FE8"/>
    <w:rsid w:val="0047382E"/>
    <w:rsid w:val="00474F3C"/>
    <w:rsid w:val="0048029E"/>
    <w:rsid w:val="004833A3"/>
    <w:rsid w:val="004910E7"/>
    <w:rsid w:val="00494063"/>
    <w:rsid w:val="0049751F"/>
    <w:rsid w:val="00497971"/>
    <w:rsid w:val="004A6722"/>
    <w:rsid w:val="004A6A0D"/>
    <w:rsid w:val="004A6BD0"/>
    <w:rsid w:val="004A6FA5"/>
    <w:rsid w:val="004B1247"/>
    <w:rsid w:val="004B5B12"/>
    <w:rsid w:val="004B6218"/>
    <w:rsid w:val="004B7D4D"/>
    <w:rsid w:val="004C2985"/>
    <w:rsid w:val="004C3A0A"/>
    <w:rsid w:val="004C3C61"/>
    <w:rsid w:val="004C5098"/>
    <w:rsid w:val="004C6E09"/>
    <w:rsid w:val="004C7FA6"/>
    <w:rsid w:val="004D0706"/>
    <w:rsid w:val="004D6E1A"/>
    <w:rsid w:val="004D723A"/>
    <w:rsid w:val="004E1CBF"/>
    <w:rsid w:val="004E593F"/>
    <w:rsid w:val="004F0EFC"/>
    <w:rsid w:val="004F2BB3"/>
    <w:rsid w:val="004F5F4E"/>
    <w:rsid w:val="00502A5A"/>
    <w:rsid w:val="00502EA4"/>
    <w:rsid w:val="00504A6F"/>
    <w:rsid w:val="005127B6"/>
    <w:rsid w:val="005156BA"/>
    <w:rsid w:val="00516A5C"/>
    <w:rsid w:val="00520142"/>
    <w:rsid w:val="00521AAC"/>
    <w:rsid w:val="0052216D"/>
    <w:rsid w:val="00522338"/>
    <w:rsid w:val="005241C9"/>
    <w:rsid w:val="00525B6F"/>
    <w:rsid w:val="00525CC1"/>
    <w:rsid w:val="00531BBC"/>
    <w:rsid w:val="00531E40"/>
    <w:rsid w:val="005325DE"/>
    <w:rsid w:val="00533206"/>
    <w:rsid w:val="005350D8"/>
    <w:rsid w:val="0053788A"/>
    <w:rsid w:val="005434F3"/>
    <w:rsid w:val="00546435"/>
    <w:rsid w:val="005466AE"/>
    <w:rsid w:val="00546C35"/>
    <w:rsid w:val="00552F34"/>
    <w:rsid w:val="00553C0A"/>
    <w:rsid w:val="00553F5F"/>
    <w:rsid w:val="00563842"/>
    <w:rsid w:val="005647A4"/>
    <w:rsid w:val="0056526B"/>
    <w:rsid w:val="00565A98"/>
    <w:rsid w:val="005672FF"/>
    <w:rsid w:val="00570794"/>
    <w:rsid w:val="005738E1"/>
    <w:rsid w:val="00573D28"/>
    <w:rsid w:val="00575810"/>
    <w:rsid w:val="005763A4"/>
    <w:rsid w:val="00576A14"/>
    <w:rsid w:val="00585DF3"/>
    <w:rsid w:val="005872B6"/>
    <w:rsid w:val="00593E8D"/>
    <w:rsid w:val="0059694D"/>
    <w:rsid w:val="00596977"/>
    <w:rsid w:val="00596FDA"/>
    <w:rsid w:val="005A0380"/>
    <w:rsid w:val="005A11E5"/>
    <w:rsid w:val="005A350D"/>
    <w:rsid w:val="005A48CF"/>
    <w:rsid w:val="005A4AE9"/>
    <w:rsid w:val="005A4C24"/>
    <w:rsid w:val="005A6A72"/>
    <w:rsid w:val="005B4F34"/>
    <w:rsid w:val="005B757C"/>
    <w:rsid w:val="005B7941"/>
    <w:rsid w:val="005B7B40"/>
    <w:rsid w:val="005C17DD"/>
    <w:rsid w:val="005C4A0B"/>
    <w:rsid w:val="005C5873"/>
    <w:rsid w:val="005D05E8"/>
    <w:rsid w:val="005D5401"/>
    <w:rsid w:val="005D589A"/>
    <w:rsid w:val="005D6B80"/>
    <w:rsid w:val="005D7D46"/>
    <w:rsid w:val="005E15F9"/>
    <w:rsid w:val="005E73EF"/>
    <w:rsid w:val="005F25C4"/>
    <w:rsid w:val="005F2A59"/>
    <w:rsid w:val="005F43AC"/>
    <w:rsid w:val="0060034F"/>
    <w:rsid w:val="00600D4A"/>
    <w:rsid w:val="00601847"/>
    <w:rsid w:val="00604709"/>
    <w:rsid w:val="00610D90"/>
    <w:rsid w:val="0061266B"/>
    <w:rsid w:val="0061351B"/>
    <w:rsid w:val="0061582B"/>
    <w:rsid w:val="00616BCB"/>
    <w:rsid w:val="0062280E"/>
    <w:rsid w:val="006272CF"/>
    <w:rsid w:val="00634EF6"/>
    <w:rsid w:val="00635AFB"/>
    <w:rsid w:val="00636ED2"/>
    <w:rsid w:val="00640C83"/>
    <w:rsid w:val="0064117D"/>
    <w:rsid w:val="00642492"/>
    <w:rsid w:val="0064522E"/>
    <w:rsid w:val="006453AD"/>
    <w:rsid w:val="00651A57"/>
    <w:rsid w:val="00653EC5"/>
    <w:rsid w:val="006550A9"/>
    <w:rsid w:val="0065546C"/>
    <w:rsid w:val="0065606F"/>
    <w:rsid w:val="006600D1"/>
    <w:rsid w:val="006603F2"/>
    <w:rsid w:val="006629E4"/>
    <w:rsid w:val="00663B27"/>
    <w:rsid w:val="006656B5"/>
    <w:rsid w:val="00666E67"/>
    <w:rsid w:val="006671EA"/>
    <w:rsid w:val="00670F0F"/>
    <w:rsid w:val="00671647"/>
    <w:rsid w:val="00677506"/>
    <w:rsid w:val="00681BE0"/>
    <w:rsid w:val="00683540"/>
    <w:rsid w:val="00683840"/>
    <w:rsid w:val="006859F1"/>
    <w:rsid w:val="0068600C"/>
    <w:rsid w:val="00686102"/>
    <w:rsid w:val="006861F4"/>
    <w:rsid w:val="00691F0C"/>
    <w:rsid w:val="006920E4"/>
    <w:rsid w:val="0069236C"/>
    <w:rsid w:val="00694002"/>
    <w:rsid w:val="00695C4E"/>
    <w:rsid w:val="006A1350"/>
    <w:rsid w:val="006A1602"/>
    <w:rsid w:val="006A1C9E"/>
    <w:rsid w:val="006A4C7C"/>
    <w:rsid w:val="006A56BB"/>
    <w:rsid w:val="006A6744"/>
    <w:rsid w:val="006B0F6C"/>
    <w:rsid w:val="006B3534"/>
    <w:rsid w:val="006B5663"/>
    <w:rsid w:val="006C3F46"/>
    <w:rsid w:val="006C4B4A"/>
    <w:rsid w:val="006C60D9"/>
    <w:rsid w:val="006C6A46"/>
    <w:rsid w:val="006C78B6"/>
    <w:rsid w:val="006D1C09"/>
    <w:rsid w:val="006D7052"/>
    <w:rsid w:val="006E0C2A"/>
    <w:rsid w:val="006E1BF0"/>
    <w:rsid w:val="006E1C81"/>
    <w:rsid w:val="006E4AB8"/>
    <w:rsid w:val="006F0031"/>
    <w:rsid w:val="006F4AD1"/>
    <w:rsid w:val="006F7881"/>
    <w:rsid w:val="007008D6"/>
    <w:rsid w:val="00700D36"/>
    <w:rsid w:val="0070167C"/>
    <w:rsid w:val="007031DA"/>
    <w:rsid w:val="00703248"/>
    <w:rsid w:val="007046CC"/>
    <w:rsid w:val="00705C48"/>
    <w:rsid w:val="00711524"/>
    <w:rsid w:val="00711826"/>
    <w:rsid w:val="00712341"/>
    <w:rsid w:val="00713519"/>
    <w:rsid w:val="00715869"/>
    <w:rsid w:val="00715CEA"/>
    <w:rsid w:val="00721B9B"/>
    <w:rsid w:val="007221A8"/>
    <w:rsid w:val="007233CB"/>
    <w:rsid w:val="00723657"/>
    <w:rsid w:val="00725556"/>
    <w:rsid w:val="00726B2D"/>
    <w:rsid w:val="00727249"/>
    <w:rsid w:val="00732BD4"/>
    <w:rsid w:val="00744E37"/>
    <w:rsid w:val="0074563F"/>
    <w:rsid w:val="00747528"/>
    <w:rsid w:val="00750296"/>
    <w:rsid w:val="007505AF"/>
    <w:rsid w:val="007520BE"/>
    <w:rsid w:val="00752D56"/>
    <w:rsid w:val="007569F9"/>
    <w:rsid w:val="007643BF"/>
    <w:rsid w:val="00766588"/>
    <w:rsid w:val="00767ECF"/>
    <w:rsid w:val="00780095"/>
    <w:rsid w:val="007816BA"/>
    <w:rsid w:val="00781B49"/>
    <w:rsid w:val="00782F85"/>
    <w:rsid w:val="007839B6"/>
    <w:rsid w:val="007844A7"/>
    <w:rsid w:val="007855D5"/>
    <w:rsid w:val="00787622"/>
    <w:rsid w:val="00790F56"/>
    <w:rsid w:val="00791420"/>
    <w:rsid w:val="00791806"/>
    <w:rsid w:val="007928B1"/>
    <w:rsid w:val="00792A30"/>
    <w:rsid w:val="007A0101"/>
    <w:rsid w:val="007A5B75"/>
    <w:rsid w:val="007A5E2C"/>
    <w:rsid w:val="007B05E4"/>
    <w:rsid w:val="007B1839"/>
    <w:rsid w:val="007B2AB6"/>
    <w:rsid w:val="007C11F7"/>
    <w:rsid w:val="007C19A2"/>
    <w:rsid w:val="007C1E12"/>
    <w:rsid w:val="007C2CF0"/>
    <w:rsid w:val="007C3192"/>
    <w:rsid w:val="007C414E"/>
    <w:rsid w:val="007C5633"/>
    <w:rsid w:val="007C730A"/>
    <w:rsid w:val="007D3051"/>
    <w:rsid w:val="007D4DA8"/>
    <w:rsid w:val="007D6621"/>
    <w:rsid w:val="007D6E62"/>
    <w:rsid w:val="007E27C2"/>
    <w:rsid w:val="007E37C7"/>
    <w:rsid w:val="007E638B"/>
    <w:rsid w:val="007E65A3"/>
    <w:rsid w:val="007F04D4"/>
    <w:rsid w:val="007F2072"/>
    <w:rsid w:val="007F465C"/>
    <w:rsid w:val="007F4809"/>
    <w:rsid w:val="00800972"/>
    <w:rsid w:val="008012D9"/>
    <w:rsid w:val="00802701"/>
    <w:rsid w:val="00802DF2"/>
    <w:rsid w:val="00806E17"/>
    <w:rsid w:val="00806F21"/>
    <w:rsid w:val="008103FC"/>
    <w:rsid w:val="00810A34"/>
    <w:rsid w:val="0081219A"/>
    <w:rsid w:val="00812FFF"/>
    <w:rsid w:val="0081681A"/>
    <w:rsid w:val="008169FE"/>
    <w:rsid w:val="008174A7"/>
    <w:rsid w:val="00821F0B"/>
    <w:rsid w:val="00822268"/>
    <w:rsid w:val="008300BC"/>
    <w:rsid w:val="00834A71"/>
    <w:rsid w:val="008422C1"/>
    <w:rsid w:val="0084360F"/>
    <w:rsid w:val="00844585"/>
    <w:rsid w:val="00844764"/>
    <w:rsid w:val="00846FDD"/>
    <w:rsid w:val="00850837"/>
    <w:rsid w:val="00850D98"/>
    <w:rsid w:val="008514AE"/>
    <w:rsid w:val="00851AA8"/>
    <w:rsid w:val="00853105"/>
    <w:rsid w:val="00856237"/>
    <w:rsid w:val="00857247"/>
    <w:rsid w:val="00857A3B"/>
    <w:rsid w:val="008610A2"/>
    <w:rsid w:val="008626A4"/>
    <w:rsid w:val="00863031"/>
    <w:rsid w:val="0086528E"/>
    <w:rsid w:val="008655C0"/>
    <w:rsid w:val="008666CC"/>
    <w:rsid w:val="00870293"/>
    <w:rsid w:val="008745BB"/>
    <w:rsid w:val="008773A0"/>
    <w:rsid w:val="00887723"/>
    <w:rsid w:val="00887BC4"/>
    <w:rsid w:val="00890D36"/>
    <w:rsid w:val="00890F64"/>
    <w:rsid w:val="00892EF9"/>
    <w:rsid w:val="0089551A"/>
    <w:rsid w:val="00897554"/>
    <w:rsid w:val="008A5249"/>
    <w:rsid w:val="008A592D"/>
    <w:rsid w:val="008A7EA4"/>
    <w:rsid w:val="008B0F8F"/>
    <w:rsid w:val="008B162F"/>
    <w:rsid w:val="008B293A"/>
    <w:rsid w:val="008B2FA4"/>
    <w:rsid w:val="008B3B28"/>
    <w:rsid w:val="008C2741"/>
    <w:rsid w:val="008C4014"/>
    <w:rsid w:val="008D0276"/>
    <w:rsid w:val="008D182D"/>
    <w:rsid w:val="008D2316"/>
    <w:rsid w:val="008D5470"/>
    <w:rsid w:val="008D6A67"/>
    <w:rsid w:val="008D6CC6"/>
    <w:rsid w:val="008E1B6A"/>
    <w:rsid w:val="008E1EB8"/>
    <w:rsid w:val="008E3D1E"/>
    <w:rsid w:val="008E3E78"/>
    <w:rsid w:val="008E6F64"/>
    <w:rsid w:val="008E76DF"/>
    <w:rsid w:val="008F2395"/>
    <w:rsid w:val="008F42A6"/>
    <w:rsid w:val="008F53E2"/>
    <w:rsid w:val="009038EC"/>
    <w:rsid w:val="00903CA5"/>
    <w:rsid w:val="00904385"/>
    <w:rsid w:val="00904A68"/>
    <w:rsid w:val="00905154"/>
    <w:rsid w:val="00921584"/>
    <w:rsid w:val="009219BD"/>
    <w:rsid w:val="00923C7F"/>
    <w:rsid w:val="009245C2"/>
    <w:rsid w:val="0092475D"/>
    <w:rsid w:val="00927095"/>
    <w:rsid w:val="00930385"/>
    <w:rsid w:val="00930BBD"/>
    <w:rsid w:val="00931CDD"/>
    <w:rsid w:val="009357A5"/>
    <w:rsid w:val="00935CBF"/>
    <w:rsid w:val="00940B48"/>
    <w:rsid w:val="00940CD8"/>
    <w:rsid w:val="00943B11"/>
    <w:rsid w:val="0094434E"/>
    <w:rsid w:val="009523C5"/>
    <w:rsid w:val="00953213"/>
    <w:rsid w:val="009534DE"/>
    <w:rsid w:val="009564E8"/>
    <w:rsid w:val="00956AE4"/>
    <w:rsid w:val="009605B0"/>
    <w:rsid w:val="00966531"/>
    <w:rsid w:val="00967694"/>
    <w:rsid w:val="00975481"/>
    <w:rsid w:val="0097722F"/>
    <w:rsid w:val="0097760A"/>
    <w:rsid w:val="00980A1D"/>
    <w:rsid w:val="00980D52"/>
    <w:rsid w:val="009810A3"/>
    <w:rsid w:val="00981223"/>
    <w:rsid w:val="0098172F"/>
    <w:rsid w:val="00983201"/>
    <w:rsid w:val="00983227"/>
    <w:rsid w:val="00985F02"/>
    <w:rsid w:val="00985FC9"/>
    <w:rsid w:val="009951F6"/>
    <w:rsid w:val="00995859"/>
    <w:rsid w:val="009A3D17"/>
    <w:rsid w:val="009B1A9C"/>
    <w:rsid w:val="009B2F56"/>
    <w:rsid w:val="009B5C03"/>
    <w:rsid w:val="009B6863"/>
    <w:rsid w:val="009B7492"/>
    <w:rsid w:val="009C0C3B"/>
    <w:rsid w:val="009C0D63"/>
    <w:rsid w:val="009C1515"/>
    <w:rsid w:val="009C214C"/>
    <w:rsid w:val="009C5298"/>
    <w:rsid w:val="009C7CB2"/>
    <w:rsid w:val="009D0823"/>
    <w:rsid w:val="009D0D13"/>
    <w:rsid w:val="009D0F03"/>
    <w:rsid w:val="009D4615"/>
    <w:rsid w:val="009D656B"/>
    <w:rsid w:val="009D660C"/>
    <w:rsid w:val="009E1501"/>
    <w:rsid w:val="009E1D9D"/>
    <w:rsid w:val="009E2406"/>
    <w:rsid w:val="009E2F95"/>
    <w:rsid w:val="009E3E13"/>
    <w:rsid w:val="009E4B57"/>
    <w:rsid w:val="009E73C8"/>
    <w:rsid w:val="009E7431"/>
    <w:rsid w:val="009F1569"/>
    <w:rsid w:val="009F2A1C"/>
    <w:rsid w:val="009F3DE5"/>
    <w:rsid w:val="009F6944"/>
    <w:rsid w:val="009F7038"/>
    <w:rsid w:val="009F7165"/>
    <w:rsid w:val="00A0215D"/>
    <w:rsid w:val="00A0453E"/>
    <w:rsid w:val="00A048B8"/>
    <w:rsid w:val="00A04DB6"/>
    <w:rsid w:val="00A06BFD"/>
    <w:rsid w:val="00A06F09"/>
    <w:rsid w:val="00A07F04"/>
    <w:rsid w:val="00A11F89"/>
    <w:rsid w:val="00A14DC6"/>
    <w:rsid w:val="00A16D62"/>
    <w:rsid w:val="00A17608"/>
    <w:rsid w:val="00A17D7E"/>
    <w:rsid w:val="00A202C6"/>
    <w:rsid w:val="00A2252D"/>
    <w:rsid w:val="00A235EA"/>
    <w:rsid w:val="00A25770"/>
    <w:rsid w:val="00A25822"/>
    <w:rsid w:val="00A266A2"/>
    <w:rsid w:val="00A31880"/>
    <w:rsid w:val="00A347D7"/>
    <w:rsid w:val="00A36425"/>
    <w:rsid w:val="00A3703F"/>
    <w:rsid w:val="00A37B75"/>
    <w:rsid w:val="00A404CB"/>
    <w:rsid w:val="00A40E24"/>
    <w:rsid w:val="00A40E75"/>
    <w:rsid w:val="00A42F6B"/>
    <w:rsid w:val="00A4393D"/>
    <w:rsid w:val="00A43A0A"/>
    <w:rsid w:val="00A5048A"/>
    <w:rsid w:val="00A5325F"/>
    <w:rsid w:val="00A535AF"/>
    <w:rsid w:val="00A60678"/>
    <w:rsid w:val="00A65145"/>
    <w:rsid w:val="00A66080"/>
    <w:rsid w:val="00A67412"/>
    <w:rsid w:val="00A713FF"/>
    <w:rsid w:val="00A71C03"/>
    <w:rsid w:val="00A7296A"/>
    <w:rsid w:val="00A73A95"/>
    <w:rsid w:val="00A74145"/>
    <w:rsid w:val="00A75206"/>
    <w:rsid w:val="00A7762E"/>
    <w:rsid w:val="00A80152"/>
    <w:rsid w:val="00A80D8E"/>
    <w:rsid w:val="00A80EB1"/>
    <w:rsid w:val="00A832E4"/>
    <w:rsid w:val="00A86C8F"/>
    <w:rsid w:val="00A92A8F"/>
    <w:rsid w:val="00A9735D"/>
    <w:rsid w:val="00AA13D9"/>
    <w:rsid w:val="00AA27FC"/>
    <w:rsid w:val="00AA555D"/>
    <w:rsid w:val="00AA7335"/>
    <w:rsid w:val="00AB193C"/>
    <w:rsid w:val="00AB2DD1"/>
    <w:rsid w:val="00AB3732"/>
    <w:rsid w:val="00AB3769"/>
    <w:rsid w:val="00AB4889"/>
    <w:rsid w:val="00AB7101"/>
    <w:rsid w:val="00AB7576"/>
    <w:rsid w:val="00AC58AB"/>
    <w:rsid w:val="00AC5F83"/>
    <w:rsid w:val="00AD198C"/>
    <w:rsid w:val="00AE19E4"/>
    <w:rsid w:val="00AE40A1"/>
    <w:rsid w:val="00AF2836"/>
    <w:rsid w:val="00AF35AB"/>
    <w:rsid w:val="00AF43CE"/>
    <w:rsid w:val="00AF5021"/>
    <w:rsid w:val="00AF5A37"/>
    <w:rsid w:val="00AF788D"/>
    <w:rsid w:val="00B00B0E"/>
    <w:rsid w:val="00B00C84"/>
    <w:rsid w:val="00B02A01"/>
    <w:rsid w:val="00B03568"/>
    <w:rsid w:val="00B06762"/>
    <w:rsid w:val="00B070C2"/>
    <w:rsid w:val="00B11663"/>
    <w:rsid w:val="00B11D3A"/>
    <w:rsid w:val="00B11DEB"/>
    <w:rsid w:val="00B136DA"/>
    <w:rsid w:val="00B1383D"/>
    <w:rsid w:val="00B145F7"/>
    <w:rsid w:val="00B219D4"/>
    <w:rsid w:val="00B22E34"/>
    <w:rsid w:val="00B2556B"/>
    <w:rsid w:val="00B301E1"/>
    <w:rsid w:val="00B32F2C"/>
    <w:rsid w:val="00B41589"/>
    <w:rsid w:val="00B41A83"/>
    <w:rsid w:val="00B41FBF"/>
    <w:rsid w:val="00B43285"/>
    <w:rsid w:val="00B442AF"/>
    <w:rsid w:val="00B47C04"/>
    <w:rsid w:val="00B47DD8"/>
    <w:rsid w:val="00B513C2"/>
    <w:rsid w:val="00B52092"/>
    <w:rsid w:val="00B52FED"/>
    <w:rsid w:val="00B540D3"/>
    <w:rsid w:val="00B620DA"/>
    <w:rsid w:val="00B62BC6"/>
    <w:rsid w:val="00B63141"/>
    <w:rsid w:val="00B634C4"/>
    <w:rsid w:val="00B64ECF"/>
    <w:rsid w:val="00B664E7"/>
    <w:rsid w:val="00B66898"/>
    <w:rsid w:val="00B741E6"/>
    <w:rsid w:val="00B758F7"/>
    <w:rsid w:val="00B82D73"/>
    <w:rsid w:val="00B8463D"/>
    <w:rsid w:val="00B8633D"/>
    <w:rsid w:val="00B87135"/>
    <w:rsid w:val="00B9098D"/>
    <w:rsid w:val="00B919C0"/>
    <w:rsid w:val="00B92013"/>
    <w:rsid w:val="00B94D6C"/>
    <w:rsid w:val="00BA1ABB"/>
    <w:rsid w:val="00BA4ADD"/>
    <w:rsid w:val="00BA4B71"/>
    <w:rsid w:val="00BB2C5A"/>
    <w:rsid w:val="00BB3DB1"/>
    <w:rsid w:val="00BB51CA"/>
    <w:rsid w:val="00BB549E"/>
    <w:rsid w:val="00BB605F"/>
    <w:rsid w:val="00BC02CD"/>
    <w:rsid w:val="00BC163A"/>
    <w:rsid w:val="00BC271A"/>
    <w:rsid w:val="00BC3F95"/>
    <w:rsid w:val="00BC5799"/>
    <w:rsid w:val="00BC749E"/>
    <w:rsid w:val="00BD1B32"/>
    <w:rsid w:val="00BD213D"/>
    <w:rsid w:val="00BD306F"/>
    <w:rsid w:val="00BD3580"/>
    <w:rsid w:val="00BD4B39"/>
    <w:rsid w:val="00BE0FC5"/>
    <w:rsid w:val="00BE1482"/>
    <w:rsid w:val="00BE3A46"/>
    <w:rsid w:val="00BE3B33"/>
    <w:rsid w:val="00BE4E7A"/>
    <w:rsid w:val="00BE712F"/>
    <w:rsid w:val="00BE7915"/>
    <w:rsid w:val="00BF06E0"/>
    <w:rsid w:val="00BF3A1F"/>
    <w:rsid w:val="00BF51E0"/>
    <w:rsid w:val="00BF5903"/>
    <w:rsid w:val="00C0064B"/>
    <w:rsid w:val="00C00DBD"/>
    <w:rsid w:val="00C00E77"/>
    <w:rsid w:val="00C018F5"/>
    <w:rsid w:val="00C02A35"/>
    <w:rsid w:val="00C0537A"/>
    <w:rsid w:val="00C0544A"/>
    <w:rsid w:val="00C102E7"/>
    <w:rsid w:val="00C10BBC"/>
    <w:rsid w:val="00C116C2"/>
    <w:rsid w:val="00C118AC"/>
    <w:rsid w:val="00C12993"/>
    <w:rsid w:val="00C158E9"/>
    <w:rsid w:val="00C309B8"/>
    <w:rsid w:val="00C3245F"/>
    <w:rsid w:val="00C40151"/>
    <w:rsid w:val="00C44233"/>
    <w:rsid w:val="00C454BB"/>
    <w:rsid w:val="00C46F8D"/>
    <w:rsid w:val="00C47688"/>
    <w:rsid w:val="00C50547"/>
    <w:rsid w:val="00C53588"/>
    <w:rsid w:val="00C55782"/>
    <w:rsid w:val="00C56786"/>
    <w:rsid w:val="00C6038A"/>
    <w:rsid w:val="00C6277F"/>
    <w:rsid w:val="00C641B4"/>
    <w:rsid w:val="00C646C3"/>
    <w:rsid w:val="00C6520D"/>
    <w:rsid w:val="00C6617E"/>
    <w:rsid w:val="00C66FE8"/>
    <w:rsid w:val="00C710A3"/>
    <w:rsid w:val="00C7580C"/>
    <w:rsid w:val="00C7608A"/>
    <w:rsid w:val="00C83E77"/>
    <w:rsid w:val="00C83EE9"/>
    <w:rsid w:val="00C849B4"/>
    <w:rsid w:val="00C85833"/>
    <w:rsid w:val="00C85B13"/>
    <w:rsid w:val="00C86A72"/>
    <w:rsid w:val="00C9003D"/>
    <w:rsid w:val="00C915D2"/>
    <w:rsid w:val="00C932E6"/>
    <w:rsid w:val="00C952FF"/>
    <w:rsid w:val="00C95B83"/>
    <w:rsid w:val="00C95F47"/>
    <w:rsid w:val="00C97BA5"/>
    <w:rsid w:val="00CA1C61"/>
    <w:rsid w:val="00CA36A8"/>
    <w:rsid w:val="00CA6137"/>
    <w:rsid w:val="00CB196F"/>
    <w:rsid w:val="00CB7E3E"/>
    <w:rsid w:val="00CC1392"/>
    <w:rsid w:val="00CC234E"/>
    <w:rsid w:val="00CC4353"/>
    <w:rsid w:val="00CC5CA7"/>
    <w:rsid w:val="00CC6976"/>
    <w:rsid w:val="00CD21BB"/>
    <w:rsid w:val="00CD5304"/>
    <w:rsid w:val="00CE5153"/>
    <w:rsid w:val="00CE61D6"/>
    <w:rsid w:val="00CF31A1"/>
    <w:rsid w:val="00CF4691"/>
    <w:rsid w:val="00CF65D8"/>
    <w:rsid w:val="00CF65F4"/>
    <w:rsid w:val="00D002C3"/>
    <w:rsid w:val="00D025CD"/>
    <w:rsid w:val="00D04F1B"/>
    <w:rsid w:val="00D05FD6"/>
    <w:rsid w:val="00D12D5E"/>
    <w:rsid w:val="00D20402"/>
    <w:rsid w:val="00D20C29"/>
    <w:rsid w:val="00D238A8"/>
    <w:rsid w:val="00D23B8D"/>
    <w:rsid w:val="00D26727"/>
    <w:rsid w:val="00D26787"/>
    <w:rsid w:val="00D30728"/>
    <w:rsid w:val="00D30867"/>
    <w:rsid w:val="00D32C9D"/>
    <w:rsid w:val="00D33A93"/>
    <w:rsid w:val="00D35BB1"/>
    <w:rsid w:val="00D40540"/>
    <w:rsid w:val="00D42F51"/>
    <w:rsid w:val="00D43C78"/>
    <w:rsid w:val="00D461FA"/>
    <w:rsid w:val="00D46CC1"/>
    <w:rsid w:val="00D527FD"/>
    <w:rsid w:val="00D536A2"/>
    <w:rsid w:val="00D539BB"/>
    <w:rsid w:val="00D543E5"/>
    <w:rsid w:val="00D55466"/>
    <w:rsid w:val="00D56217"/>
    <w:rsid w:val="00D64B53"/>
    <w:rsid w:val="00D70B68"/>
    <w:rsid w:val="00D74751"/>
    <w:rsid w:val="00D7486A"/>
    <w:rsid w:val="00D813BA"/>
    <w:rsid w:val="00D82EC9"/>
    <w:rsid w:val="00D84C28"/>
    <w:rsid w:val="00D85AE7"/>
    <w:rsid w:val="00D8703D"/>
    <w:rsid w:val="00D90E46"/>
    <w:rsid w:val="00D9715D"/>
    <w:rsid w:val="00D97907"/>
    <w:rsid w:val="00DA129A"/>
    <w:rsid w:val="00DA3A61"/>
    <w:rsid w:val="00DA4BEC"/>
    <w:rsid w:val="00DA4D29"/>
    <w:rsid w:val="00DC1439"/>
    <w:rsid w:val="00DC4CD0"/>
    <w:rsid w:val="00DD0594"/>
    <w:rsid w:val="00DD2D04"/>
    <w:rsid w:val="00DD2ECE"/>
    <w:rsid w:val="00DD4943"/>
    <w:rsid w:val="00DE067F"/>
    <w:rsid w:val="00DE1F96"/>
    <w:rsid w:val="00DE2C69"/>
    <w:rsid w:val="00DE36D8"/>
    <w:rsid w:val="00DF055D"/>
    <w:rsid w:val="00DF0DA9"/>
    <w:rsid w:val="00DF1315"/>
    <w:rsid w:val="00DF2873"/>
    <w:rsid w:val="00DF4714"/>
    <w:rsid w:val="00DF56FF"/>
    <w:rsid w:val="00DF5A59"/>
    <w:rsid w:val="00DF75C0"/>
    <w:rsid w:val="00E034CA"/>
    <w:rsid w:val="00E06ACD"/>
    <w:rsid w:val="00E07365"/>
    <w:rsid w:val="00E07455"/>
    <w:rsid w:val="00E10936"/>
    <w:rsid w:val="00E110B7"/>
    <w:rsid w:val="00E11A6C"/>
    <w:rsid w:val="00E16234"/>
    <w:rsid w:val="00E16645"/>
    <w:rsid w:val="00E16692"/>
    <w:rsid w:val="00E16A1F"/>
    <w:rsid w:val="00E171B9"/>
    <w:rsid w:val="00E20A78"/>
    <w:rsid w:val="00E24687"/>
    <w:rsid w:val="00E26581"/>
    <w:rsid w:val="00E32574"/>
    <w:rsid w:val="00E35721"/>
    <w:rsid w:val="00E404C6"/>
    <w:rsid w:val="00E42B50"/>
    <w:rsid w:val="00E457F5"/>
    <w:rsid w:val="00E53530"/>
    <w:rsid w:val="00E53EEF"/>
    <w:rsid w:val="00E5440A"/>
    <w:rsid w:val="00E555D3"/>
    <w:rsid w:val="00E559EF"/>
    <w:rsid w:val="00E60367"/>
    <w:rsid w:val="00E60C69"/>
    <w:rsid w:val="00E6254E"/>
    <w:rsid w:val="00E632B6"/>
    <w:rsid w:val="00E63A83"/>
    <w:rsid w:val="00E6465F"/>
    <w:rsid w:val="00E66DBA"/>
    <w:rsid w:val="00E677F9"/>
    <w:rsid w:val="00E70F9C"/>
    <w:rsid w:val="00E7136A"/>
    <w:rsid w:val="00E71D13"/>
    <w:rsid w:val="00E72166"/>
    <w:rsid w:val="00E7434F"/>
    <w:rsid w:val="00E744F5"/>
    <w:rsid w:val="00E749C9"/>
    <w:rsid w:val="00E758FB"/>
    <w:rsid w:val="00E76928"/>
    <w:rsid w:val="00E778B6"/>
    <w:rsid w:val="00E83987"/>
    <w:rsid w:val="00E83AE9"/>
    <w:rsid w:val="00E866F8"/>
    <w:rsid w:val="00E87974"/>
    <w:rsid w:val="00E90272"/>
    <w:rsid w:val="00E90F84"/>
    <w:rsid w:val="00E91108"/>
    <w:rsid w:val="00E91F1A"/>
    <w:rsid w:val="00E9211E"/>
    <w:rsid w:val="00E92D21"/>
    <w:rsid w:val="00E96D5D"/>
    <w:rsid w:val="00E9715D"/>
    <w:rsid w:val="00EA1298"/>
    <w:rsid w:val="00EA1C31"/>
    <w:rsid w:val="00EA1F60"/>
    <w:rsid w:val="00EA2904"/>
    <w:rsid w:val="00EA43C7"/>
    <w:rsid w:val="00EA6E29"/>
    <w:rsid w:val="00EA73D2"/>
    <w:rsid w:val="00EB101E"/>
    <w:rsid w:val="00EB155E"/>
    <w:rsid w:val="00EB1C78"/>
    <w:rsid w:val="00EB2D75"/>
    <w:rsid w:val="00EB5475"/>
    <w:rsid w:val="00EB57D2"/>
    <w:rsid w:val="00EB596C"/>
    <w:rsid w:val="00EB5DC2"/>
    <w:rsid w:val="00EC1F0C"/>
    <w:rsid w:val="00EC23F1"/>
    <w:rsid w:val="00EC6544"/>
    <w:rsid w:val="00EC6D1D"/>
    <w:rsid w:val="00EC7359"/>
    <w:rsid w:val="00EC7D87"/>
    <w:rsid w:val="00ED0255"/>
    <w:rsid w:val="00ED0BA6"/>
    <w:rsid w:val="00ED17E4"/>
    <w:rsid w:val="00ED2255"/>
    <w:rsid w:val="00ED3025"/>
    <w:rsid w:val="00ED4403"/>
    <w:rsid w:val="00ED6207"/>
    <w:rsid w:val="00ED7CA1"/>
    <w:rsid w:val="00ED7E6D"/>
    <w:rsid w:val="00EE090F"/>
    <w:rsid w:val="00EE1AFF"/>
    <w:rsid w:val="00EE5B26"/>
    <w:rsid w:val="00EE7105"/>
    <w:rsid w:val="00EF2786"/>
    <w:rsid w:val="00EF3409"/>
    <w:rsid w:val="00EF374A"/>
    <w:rsid w:val="00EF4D6C"/>
    <w:rsid w:val="00EF4E36"/>
    <w:rsid w:val="00EF7734"/>
    <w:rsid w:val="00F02DA2"/>
    <w:rsid w:val="00F068FE"/>
    <w:rsid w:val="00F069A4"/>
    <w:rsid w:val="00F07157"/>
    <w:rsid w:val="00F0772C"/>
    <w:rsid w:val="00F10B4D"/>
    <w:rsid w:val="00F11F43"/>
    <w:rsid w:val="00F12067"/>
    <w:rsid w:val="00F23389"/>
    <w:rsid w:val="00F248A8"/>
    <w:rsid w:val="00F251D5"/>
    <w:rsid w:val="00F26065"/>
    <w:rsid w:val="00F26B65"/>
    <w:rsid w:val="00F30C55"/>
    <w:rsid w:val="00F30D8C"/>
    <w:rsid w:val="00F35011"/>
    <w:rsid w:val="00F36589"/>
    <w:rsid w:val="00F37206"/>
    <w:rsid w:val="00F40F76"/>
    <w:rsid w:val="00F41804"/>
    <w:rsid w:val="00F464B1"/>
    <w:rsid w:val="00F470C2"/>
    <w:rsid w:val="00F52099"/>
    <w:rsid w:val="00F53357"/>
    <w:rsid w:val="00F60AF4"/>
    <w:rsid w:val="00F62198"/>
    <w:rsid w:val="00F7039A"/>
    <w:rsid w:val="00F71821"/>
    <w:rsid w:val="00F71839"/>
    <w:rsid w:val="00F72EA7"/>
    <w:rsid w:val="00F80252"/>
    <w:rsid w:val="00F806A6"/>
    <w:rsid w:val="00F84691"/>
    <w:rsid w:val="00F84F96"/>
    <w:rsid w:val="00F91024"/>
    <w:rsid w:val="00F95463"/>
    <w:rsid w:val="00FA1098"/>
    <w:rsid w:val="00FA1B25"/>
    <w:rsid w:val="00FA5DD1"/>
    <w:rsid w:val="00FA6146"/>
    <w:rsid w:val="00FA6CD8"/>
    <w:rsid w:val="00FA7FB7"/>
    <w:rsid w:val="00FB19ED"/>
    <w:rsid w:val="00FB2F5E"/>
    <w:rsid w:val="00FB3D46"/>
    <w:rsid w:val="00FB59A9"/>
    <w:rsid w:val="00FB684D"/>
    <w:rsid w:val="00FC04C5"/>
    <w:rsid w:val="00FC1D3D"/>
    <w:rsid w:val="00FC2E57"/>
    <w:rsid w:val="00FC3BB0"/>
    <w:rsid w:val="00FC59DB"/>
    <w:rsid w:val="00FC5B13"/>
    <w:rsid w:val="00FC67A7"/>
    <w:rsid w:val="00FC7A3C"/>
    <w:rsid w:val="00FD07ED"/>
    <w:rsid w:val="00FD19E4"/>
    <w:rsid w:val="00FD2250"/>
    <w:rsid w:val="00FD2AC5"/>
    <w:rsid w:val="00FD4306"/>
    <w:rsid w:val="00FD51C9"/>
    <w:rsid w:val="00FD5C48"/>
    <w:rsid w:val="00FD5FB7"/>
    <w:rsid w:val="00FD6880"/>
    <w:rsid w:val="00FD6FC7"/>
    <w:rsid w:val="00FD7C55"/>
    <w:rsid w:val="00FE0008"/>
    <w:rsid w:val="00FE02F7"/>
    <w:rsid w:val="00FE0F8F"/>
    <w:rsid w:val="00FE472A"/>
    <w:rsid w:val="00FE5A1A"/>
    <w:rsid w:val="00FE66B0"/>
    <w:rsid w:val="00FF2656"/>
    <w:rsid w:val="00FF29D2"/>
    <w:rsid w:val="00FF3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092565,red,#d7e3f1"/>
    </o:shapedefaults>
    <o:shapelayout v:ext="edit">
      <o:idmap v:ext="edit" data="1"/>
    </o:shapelayout>
  </w:shapeDefaults>
  <w:decimalSymbol w:val="."/>
  <w:listSeparator w:val=","/>
  <w14:docId w14:val="2FDE68CA"/>
  <w15:docId w15:val="{8D68C051-C9C3-4C61-AE8B-7962C994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721"/>
    <w:pPr>
      <w:overflowPunct w:val="0"/>
      <w:autoSpaceDE w:val="0"/>
      <w:autoSpaceDN w:val="0"/>
      <w:adjustRightInd w:val="0"/>
      <w:textAlignment w:val="baseline"/>
    </w:pPr>
    <w:rPr>
      <w:rFonts w:ascii="Palatino Linotype" w:hAnsi="Palatino Linotype"/>
      <w:color w:val="092565"/>
    </w:rPr>
  </w:style>
  <w:style w:type="paragraph" w:styleId="Heading1">
    <w:name w:val="heading 1"/>
    <w:basedOn w:val="Normal"/>
    <w:next w:val="Normal"/>
    <w:qFormat/>
    <w:rsid w:val="009B7492"/>
    <w:pPr>
      <w:keepNext/>
      <w:spacing w:before="240" w:after="60"/>
      <w:outlineLvl w:val="0"/>
    </w:pPr>
    <w:rPr>
      <w:rFonts w:ascii="Times New Roman" w:hAnsi="Times New Roman" w:cs="Arial"/>
      <w:b/>
      <w:bCs/>
      <w:kern w:val="32"/>
      <w:sz w:val="32"/>
      <w:szCs w:val="32"/>
    </w:rPr>
  </w:style>
  <w:style w:type="paragraph" w:styleId="Heading2">
    <w:name w:val="heading 2"/>
    <w:basedOn w:val="Normal"/>
    <w:next w:val="Normal"/>
    <w:qFormat/>
    <w:rsid w:val="009B7492"/>
    <w:pPr>
      <w:keepNext/>
      <w:spacing w:before="240" w:after="60"/>
      <w:outlineLvl w:val="1"/>
    </w:pPr>
    <w:rPr>
      <w:rFonts w:ascii="Times New Roman" w:hAnsi="Times New Roman" w:cs="Arial"/>
      <w:b/>
      <w:bCs/>
      <w:iCs/>
      <w:sz w:val="28"/>
      <w:szCs w:val="28"/>
    </w:rPr>
  </w:style>
  <w:style w:type="paragraph" w:styleId="Heading3">
    <w:name w:val="heading 3"/>
    <w:basedOn w:val="Normal"/>
    <w:next w:val="Normal"/>
    <w:qFormat/>
    <w:rsid w:val="00E35721"/>
    <w:pPr>
      <w:keepNext/>
      <w:spacing w:before="240"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7492"/>
    <w:pPr>
      <w:tabs>
        <w:tab w:val="center" w:pos="4320"/>
        <w:tab w:val="right" w:pos="8640"/>
      </w:tabs>
    </w:pPr>
    <w:rPr>
      <w:rFonts w:ascii="Verdana" w:hAnsi="Verdana"/>
      <w:b/>
      <w:sz w:val="24"/>
    </w:rPr>
  </w:style>
  <w:style w:type="paragraph" w:styleId="Footer">
    <w:name w:val="footer"/>
    <w:basedOn w:val="Normal"/>
    <w:rsid w:val="00422CF5"/>
    <w:pPr>
      <w:tabs>
        <w:tab w:val="center" w:pos="4320"/>
        <w:tab w:val="right" w:pos="8640"/>
      </w:tabs>
    </w:pPr>
  </w:style>
  <w:style w:type="character" w:styleId="PageNumber">
    <w:name w:val="page number"/>
    <w:basedOn w:val="DefaultParagraphFont"/>
    <w:rsid w:val="007A5E2C"/>
  </w:style>
  <w:style w:type="paragraph" w:customStyle="1" w:styleId="Style1">
    <w:name w:val="Style1"/>
    <w:basedOn w:val="Heading3"/>
    <w:rsid w:val="0022310E"/>
    <w:pPr>
      <w:pBdr>
        <w:top w:val="dotted" w:sz="12" w:space="1" w:color="092565"/>
      </w:pBdr>
    </w:pPr>
    <w:rPr>
      <w:noProof/>
    </w:rPr>
  </w:style>
  <w:style w:type="paragraph" w:styleId="DocumentMap">
    <w:name w:val="Document Map"/>
    <w:basedOn w:val="Normal"/>
    <w:semiHidden/>
    <w:rsid w:val="00B64ECF"/>
    <w:pPr>
      <w:shd w:val="clear" w:color="auto" w:fill="000080"/>
    </w:pPr>
    <w:rPr>
      <w:rFonts w:ascii="Tahoma" w:hAnsi="Tahoma" w:cs="Tahoma"/>
    </w:rPr>
  </w:style>
  <w:style w:type="numbering" w:customStyle="1" w:styleId="StyleBulleted12pt">
    <w:name w:val="Style Bulleted 12 pt"/>
    <w:basedOn w:val="NoList"/>
    <w:rsid w:val="00300B28"/>
    <w:pPr>
      <w:numPr>
        <w:numId w:val="6"/>
      </w:numPr>
    </w:pPr>
  </w:style>
  <w:style w:type="character" w:styleId="Hyperlink">
    <w:name w:val="Hyperlink"/>
    <w:basedOn w:val="DefaultParagraphFont"/>
    <w:rsid w:val="002307AC"/>
    <w:rPr>
      <w:color w:val="0000FF"/>
      <w:u w:val="single"/>
    </w:rPr>
  </w:style>
  <w:style w:type="table" w:styleId="TableGrid">
    <w:name w:val="Table Grid"/>
    <w:basedOn w:val="TableNormal"/>
    <w:rsid w:val="004F0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25B6F"/>
    <w:rPr>
      <w:rFonts w:ascii="Tahoma" w:hAnsi="Tahoma" w:cs="Tahoma"/>
      <w:sz w:val="16"/>
      <w:szCs w:val="16"/>
    </w:rPr>
  </w:style>
  <w:style w:type="paragraph" w:styleId="PlainText">
    <w:name w:val="Plain Text"/>
    <w:basedOn w:val="Normal"/>
    <w:link w:val="PlainTextChar"/>
    <w:uiPriority w:val="99"/>
    <w:unhideWhenUsed/>
    <w:rsid w:val="00E70F9C"/>
    <w:pPr>
      <w:overflowPunct/>
      <w:autoSpaceDE/>
      <w:autoSpaceDN/>
      <w:adjustRightInd/>
      <w:textAlignment w:val="auto"/>
    </w:pPr>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E70F9C"/>
    <w:rPr>
      <w:rFonts w:ascii="Consolas" w:eastAsia="Calibri" w:hAnsi="Consolas" w:cs="Times New Roman"/>
      <w:sz w:val="21"/>
      <w:szCs w:val="21"/>
    </w:rPr>
  </w:style>
  <w:style w:type="paragraph" w:customStyle="1" w:styleId="Default">
    <w:name w:val="Default"/>
    <w:rsid w:val="001C77C1"/>
    <w:pPr>
      <w:autoSpaceDE w:val="0"/>
      <w:autoSpaceDN w:val="0"/>
      <w:adjustRightInd w:val="0"/>
    </w:pPr>
    <w:rPr>
      <w:rFonts w:ascii="Verdana" w:hAnsi="Verdana" w:cs="Verdana"/>
      <w:color w:val="000000"/>
      <w:sz w:val="24"/>
      <w:szCs w:val="24"/>
    </w:rPr>
  </w:style>
  <w:style w:type="paragraph" w:styleId="Caption">
    <w:name w:val="caption"/>
    <w:basedOn w:val="Normal"/>
    <w:next w:val="Normal"/>
    <w:unhideWhenUsed/>
    <w:qFormat/>
    <w:rsid w:val="00BA4ADD"/>
    <w:pPr>
      <w:spacing w:after="200"/>
    </w:pPr>
    <w:rPr>
      <w:b/>
      <w:bCs/>
      <w:color w:val="4F81BD"/>
      <w:sz w:val="18"/>
      <w:szCs w:val="18"/>
    </w:rPr>
  </w:style>
  <w:style w:type="paragraph" w:styleId="NormalWeb">
    <w:name w:val="Normal (Web)"/>
    <w:basedOn w:val="Normal"/>
    <w:uiPriority w:val="99"/>
    <w:rsid w:val="009219BD"/>
    <w:rPr>
      <w:rFonts w:ascii="Times New Roman" w:hAnsi="Times New Roman"/>
      <w:sz w:val="24"/>
      <w:szCs w:val="24"/>
    </w:rPr>
  </w:style>
  <w:style w:type="character" w:styleId="FollowedHyperlink">
    <w:name w:val="FollowedHyperlink"/>
    <w:basedOn w:val="DefaultParagraphFont"/>
    <w:rsid w:val="0034763D"/>
    <w:rPr>
      <w:color w:val="800080"/>
      <w:u w:val="single"/>
    </w:rPr>
  </w:style>
  <w:style w:type="character" w:styleId="CommentReference">
    <w:name w:val="annotation reference"/>
    <w:basedOn w:val="DefaultParagraphFont"/>
    <w:rsid w:val="000A1E1A"/>
    <w:rPr>
      <w:sz w:val="16"/>
      <w:szCs w:val="16"/>
    </w:rPr>
  </w:style>
  <w:style w:type="paragraph" w:styleId="CommentText">
    <w:name w:val="annotation text"/>
    <w:basedOn w:val="Normal"/>
    <w:link w:val="CommentTextChar"/>
    <w:rsid w:val="000A1E1A"/>
  </w:style>
  <w:style w:type="character" w:customStyle="1" w:styleId="CommentTextChar">
    <w:name w:val="Comment Text Char"/>
    <w:basedOn w:val="DefaultParagraphFont"/>
    <w:link w:val="CommentText"/>
    <w:rsid w:val="000A1E1A"/>
    <w:rPr>
      <w:rFonts w:ascii="Palatino Linotype" w:hAnsi="Palatino Linotype"/>
      <w:color w:val="092565"/>
    </w:rPr>
  </w:style>
  <w:style w:type="paragraph" w:styleId="CommentSubject">
    <w:name w:val="annotation subject"/>
    <w:basedOn w:val="CommentText"/>
    <w:next w:val="CommentText"/>
    <w:link w:val="CommentSubjectChar"/>
    <w:rsid w:val="000A1E1A"/>
    <w:rPr>
      <w:b/>
      <w:bCs/>
    </w:rPr>
  </w:style>
  <w:style w:type="character" w:customStyle="1" w:styleId="CommentSubjectChar">
    <w:name w:val="Comment Subject Char"/>
    <w:basedOn w:val="CommentTextChar"/>
    <w:link w:val="CommentSubject"/>
    <w:rsid w:val="000A1E1A"/>
    <w:rPr>
      <w:rFonts w:ascii="Palatino Linotype" w:hAnsi="Palatino Linotype"/>
      <w:b/>
      <w:bCs/>
      <w:color w:val="092565"/>
    </w:rPr>
  </w:style>
  <w:style w:type="paragraph" w:styleId="ListParagraph">
    <w:name w:val="List Paragraph"/>
    <w:aliases w:val="Bullet,Dot pt,F5 List Paragraph,List Paragraph1,List Paragraph Char Char Char,Indicator Text,Numbered Para 1,Bullet 1,Bullet Points,List Paragraph2,MAIN CONTENT,Normal numbered,Issue Action POC,3,POCG Table Text,Heading A,No Spacing1,列出段"/>
    <w:basedOn w:val="Normal"/>
    <w:link w:val="ListParagraphChar"/>
    <w:uiPriority w:val="34"/>
    <w:qFormat/>
    <w:rsid w:val="00393BCE"/>
    <w:pPr>
      <w:ind w:left="720"/>
      <w:contextualSpacing/>
    </w:pPr>
  </w:style>
  <w:style w:type="character" w:customStyle="1" w:styleId="ListParagraphChar">
    <w:name w:val="List Paragraph Char"/>
    <w:aliases w:val="Bullet Char,Dot pt Char,F5 List Paragraph Char,List Paragraph1 Char,List Paragraph Char Char Char Char,Indicator Text Char,Numbered Para 1 Char,Bullet 1 Char,Bullet Points Char,List Paragraph2 Char,MAIN CONTENT Char,3 Char,列出段 Char"/>
    <w:link w:val="ListParagraph"/>
    <w:uiPriority w:val="34"/>
    <w:locked/>
    <w:rsid w:val="00393BCE"/>
    <w:rPr>
      <w:rFonts w:ascii="Palatino Linotype" w:hAnsi="Palatino Linotype"/>
      <w:color w:val="092565"/>
    </w:rPr>
  </w:style>
  <w:style w:type="paragraph" w:styleId="Revision">
    <w:name w:val="Revision"/>
    <w:hidden/>
    <w:uiPriority w:val="99"/>
    <w:semiHidden/>
    <w:rsid w:val="003E5562"/>
    <w:rPr>
      <w:rFonts w:ascii="Palatino Linotype" w:hAnsi="Palatino Linotype"/>
      <w:color w:val="092565"/>
    </w:rPr>
  </w:style>
  <w:style w:type="character" w:styleId="Strong">
    <w:name w:val="Strong"/>
    <w:basedOn w:val="DefaultParagraphFont"/>
    <w:uiPriority w:val="22"/>
    <w:qFormat/>
    <w:rsid w:val="00C646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19504">
      <w:bodyDiv w:val="1"/>
      <w:marLeft w:val="0"/>
      <w:marRight w:val="0"/>
      <w:marTop w:val="0"/>
      <w:marBottom w:val="0"/>
      <w:divBdr>
        <w:top w:val="none" w:sz="0" w:space="0" w:color="auto"/>
        <w:left w:val="none" w:sz="0" w:space="0" w:color="auto"/>
        <w:bottom w:val="none" w:sz="0" w:space="0" w:color="auto"/>
        <w:right w:val="none" w:sz="0" w:space="0" w:color="auto"/>
      </w:divBdr>
    </w:div>
    <w:div w:id="221869785">
      <w:bodyDiv w:val="1"/>
      <w:marLeft w:val="0"/>
      <w:marRight w:val="0"/>
      <w:marTop w:val="0"/>
      <w:marBottom w:val="0"/>
      <w:divBdr>
        <w:top w:val="none" w:sz="0" w:space="0" w:color="auto"/>
        <w:left w:val="none" w:sz="0" w:space="0" w:color="auto"/>
        <w:bottom w:val="none" w:sz="0" w:space="0" w:color="auto"/>
        <w:right w:val="none" w:sz="0" w:space="0" w:color="auto"/>
      </w:divBdr>
      <w:divsChild>
        <w:div w:id="407921224">
          <w:marLeft w:val="0"/>
          <w:marRight w:val="0"/>
          <w:marTop w:val="0"/>
          <w:marBottom w:val="0"/>
          <w:divBdr>
            <w:top w:val="none" w:sz="0" w:space="0" w:color="auto"/>
            <w:left w:val="none" w:sz="0" w:space="0" w:color="auto"/>
            <w:bottom w:val="none" w:sz="0" w:space="0" w:color="auto"/>
            <w:right w:val="none" w:sz="0" w:space="0" w:color="auto"/>
          </w:divBdr>
          <w:divsChild>
            <w:div w:id="875313357">
              <w:marLeft w:val="0"/>
              <w:marRight w:val="0"/>
              <w:marTop w:val="0"/>
              <w:marBottom w:val="0"/>
              <w:divBdr>
                <w:top w:val="none" w:sz="0" w:space="0" w:color="auto"/>
                <w:left w:val="none" w:sz="0" w:space="0" w:color="auto"/>
                <w:bottom w:val="none" w:sz="0" w:space="0" w:color="auto"/>
                <w:right w:val="none" w:sz="0" w:space="0" w:color="auto"/>
              </w:divBdr>
              <w:divsChild>
                <w:div w:id="1694771047">
                  <w:marLeft w:val="0"/>
                  <w:marRight w:val="-15"/>
                  <w:marTop w:val="0"/>
                  <w:marBottom w:val="0"/>
                  <w:divBdr>
                    <w:top w:val="none" w:sz="0" w:space="0" w:color="auto"/>
                    <w:left w:val="none" w:sz="0" w:space="0" w:color="auto"/>
                    <w:bottom w:val="none" w:sz="0" w:space="0" w:color="auto"/>
                    <w:right w:val="dotted" w:sz="6" w:space="0" w:color="999999"/>
                  </w:divBdr>
                  <w:divsChild>
                    <w:div w:id="1637908024">
                      <w:marLeft w:val="0"/>
                      <w:marRight w:val="0"/>
                      <w:marTop w:val="0"/>
                      <w:marBottom w:val="0"/>
                      <w:divBdr>
                        <w:top w:val="none" w:sz="0" w:space="0" w:color="auto"/>
                        <w:left w:val="none" w:sz="0" w:space="0" w:color="auto"/>
                        <w:bottom w:val="none" w:sz="0" w:space="0" w:color="auto"/>
                        <w:right w:val="none" w:sz="0" w:space="0" w:color="auto"/>
                      </w:divBdr>
                      <w:divsChild>
                        <w:div w:id="14894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036974">
      <w:bodyDiv w:val="1"/>
      <w:marLeft w:val="0"/>
      <w:marRight w:val="0"/>
      <w:marTop w:val="0"/>
      <w:marBottom w:val="0"/>
      <w:divBdr>
        <w:top w:val="none" w:sz="0" w:space="0" w:color="auto"/>
        <w:left w:val="none" w:sz="0" w:space="0" w:color="auto"/>
        <w:bottom w:val="none" w:sz="0" w:space="0" w:color="auto"/>
        <w:right w:val="none" w:sz="0" w:space="0" w:color="auto"/>
      </w:divBdr>
    </w:div>
    <w:div w:id="277684277">
      <w:bodyDiv w:val="1"/>
      <w:marLeft w:val="0"/>
      <w:marRight w:val="0"/>
      <w:marTop w:val="0"/>
      <w:marBottom w:val="0"/>
      <w:divBdr>
        <w:top w:val="none" w:sz="0" w:space="0" w:color="auto"/>
        <w:left w:val="none" w:sz="0" w:space="0" w:color="auto"/>
        <w:bottom w:val="none" w:sz="0" w:space="0" w:color="auto"/>
        <w:right w:val="none" w:sz="0" w:space="0" w:color="auto"/>
      </w:divBdr>
      <w:divsChild>
        <w:div w:id="1266812669">
          <w:marLeft w:val="0"/>
          <w:marRight w:val="0"/>
          <w:marTop w:val="0"/>
          <w:marBottom w:val="0"/>
          <w:divBdr>
            <w:top w:val="none" w:sz="0" w:space="0" w:color="auto"/>
            <w:left w:val="none" w:sz="0" w:space="0" w:color="auto"/>
            <w:bottom w:val="none" w:sz="0" w:space="0" w:color="auto"/>
            <w:right w:val="none" w:sz="0" w:space="0" w:color="auto"/>
          </w:divBdr>
          <w:divsChild>
            <w:div w:id="1964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6167">
      <w:bodyDiv w:val="1"/>
      <w:marLeft w:val="0"/>
      <w:marRight w:val="0"/>
      <w:marTop w:val="0"/>
      <w:marBottom w:val="0"/>
      <w:divBdr>
        <w:top w:val="none" w:sz="0" w:space="0" w:color="auto"/>
        <w:left w:val="none" w:sz="0" w:space="0" w:color="auto"/>
        <w:bottom w:val="none" w:sz="0" w:space="0" w:color="auto"/>
        <w:right w:val="none" w:sz="0" w:space="0" w:color="auto"/>
      </w:divBdr>
    </w:div>
    <w:div w:id="845170291">
      <w:bodyDiv w:val="1"/>
      <w:marLeft w:val="0"/>
      <w:marRight w:val="0"/>
      <w:marTop w:val="0"/>
      <w:marBottom w:val="0"/>
      <w:divBdr>
        <w:top w:val="none" w:sz="0" w:space="0" w:color="auto"/>
        <w:left w:val="none" w:sz="0" w:space="0" w:color="auto"/>
        <w:bottom w:val="none" w:sz="0" w:space="0" w:color="auto"/>
        <w:right w:val="none" w:sz="0" w:space="0" w:color="auto"/>
      </w:divBdr>
      <w:divsChild>
        <w:div w:id="1110317332">
          <w:marLeft w:val="0"/>
          <w:marRight w:val="0"/>
          <w:marTop w:val="0"/>
          <w:marBottom w:val="0"/>
          <w:divBdr>
            <w:top w:val="none" w:sz="0" w:space="0" w:color="auto"/>
            <w:left w:val="none" w:sz="0" w:space="0" w:color="auto"/>
            <w:bottom w:val="none" w:sz="0" w:space="0" w:color="auto"/>
            <w:right w:val="none" w:sz="0" w:space="0" w:color="auto"/>
          </w:divBdr>
          <w:divsChild>
            <w:div w:id="6555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7141">
      <w:bodyDiv w:val="1"/>
      <w:marLeft w:val="0"/>
      <w:marRight w:val="0"/>
      <w:marTop w:val="0"/>
      <w:marBottom w:val="0"/>
      <w:divBdr>
        <w:top w:val="none" w:sz="0" w:space="0" w:color="auto"/>
        <w:left w:val="none" w:sz="0" w:space="0" w:color="auto"/>
        <w:bottom w:val="none" w:sz="0" w:space="0" w:color="auto"/>
        <w:right w:val="none" w:sz="0" w:space="0" w:color="auto"/>
      </w:divBdr>
    </w:div>
    <w:div w:id="908273512">
      <w:bodyDiv w:val="1"/>
      <w:marLeft w:val="0"/>
      <w:marRight w:val="0"/>
      <w:marTop w:val="0"/>
      <w:marBottom w:val="0"/>
      <w:divBdr>
        <w:top w:val="none" w:sz="0" w:space="0" w:color="auto"/>
        <w:left w:val="none" w:sz="0" w:space="0" w:color="auto"/>
        <w:bottom w:val="none" w:sz="0" w:space="0" w:color="auto"/>
        <w:right w:val="none" w:sz="0" w:space="0" w:color="auto"/>
      </w:divBdr>
      <w:divsChild>
        <w:div w:id="1992980239">
          <w:marLeft w:val="0"/>
          <w:marRight w:val="0"/>
          <w:marTop w:val="0"/>
          <w:marBottom w:val="0"/>
          <w:divBdr>
            <w:top w:val="single" w:sz="2" w:space="0" w:color="000000"/>
            <w:left w:val="single" w:sz="6" w:space="8" w:color="000000"/>
            <w:bottom w:val="single" w:sz="2" w:space="0" w:color="000000"/>
            <w:right w:val="single" w:sz="6" w:space="8" w:color="000000"/>
          </w:divBdr>
        </w:div>
      </w:divsChild>
    </w:div>
    <w:div w:id="1039936640">
      <w:bodyDiv w:val="1"/>
      <w:marLeft w:val="0"/>
      <w:marRight w:val="0"/>
      <w:marTop w:val="0"/>
      <w:marBottom w:val="0"/>
      <w:divBdr>
        <w:top w:val="none" w:sz="0" w:space="0" w:color="auto"/>
        <w:left w:val="none" w:sz="0" w:space="0" w:color="auto"/>
        <w:bottom w:val="none" w:sz="0" w:space="0" w:color="auto"/>
        <w:right w:val="none" w:sz="0" w:space="0" w:color="auto"/>
      </w:divBdr>
    </w:div>
    <w:div w:id="1123646613">
      <w:bodyDiv w:val="1"/>
      <w:marLeft w:val="0"/>
      <w:marRight w:val="0"/>
      <w:marTop w:val="0"/>
      <w:marBottom w:val="0"/>
      <w:divBdr>
        <w:top w:val="none" w:sz="0" w:space="0" w:color="auto"/>
        <w:left w:val="none" w:sz="0" w:space="0" w:color="auto"/>
        <w:bottom w:val="none" w:sz="0" w:space="0" w:color="auto"/>
        <w:right w:val="none" w:sz="0" w:space="0" w:color="auto"/>
      </w:divBdr>
    </w:div>
    <w:div w:id="1151023439">
      <w:bodyDiv w:val="1"/>
      <w:marLeft w:val="0"/>
      <w:marRight w:val="0"/>
      <w:marTop w:val="0"/>
      <w:marBottom w:val="0"/>
      <w:divBdr>
        <w:top w:val="none" w:sz="0" w:space="0" w:color="auto"/>
        <w:left w:val="none" w:sz="0" w:space="0" w:color="auto"/>
        <w:bottom w:val="none" w:sz="0" w:space="0" w:color="auto"/>
        <w:right w:val="none" w:sz="0" w:space="0" w:color="auto"/>
      </w:divBdr>
      <w:divsChild>
        <w:div w:id="237206478">
          <w:marLeft w:val="0"/>
          <w:marRight w:val="0"/>
          <w:marTop w:val="0"/>
          <w:marBottom w:val="0"/>
          <w:divBdr>
            <w:top w:val="none" w:sz="0" w:space="0" w:color="auto"/>
            <w:left w:val="none" w:sz="0" w:space="0" w:color="auto"/>
            <w:bottom w:val="none" w:sz="0" w:space="0" w:color="auto"/>
            <w:right w:val="none" w:sz="0" w:space="0" w:color="auto"/>
          </w:divBdr>
        </w:div>
        <w:div w:id="338966587">
          <w:marLeft w:val="0"/>
          <w:marRight w:val="0"/>
          <w:marTop w:val="0"/>
          <w:marBottom w:val="0"/>
          <w:divBdr>
            <w:top w:val="none" w:sz="0" w:space="0" w:color="auto"/>
            <w:left w:val="none" w:sz="0" w:space="0" w:color="auto"/>
            <w:bottom w:val="none" w:sz="0" w:space="0" w:color="auto"/>
            <w:right w:val="none" w:sz="0" w:space="0" w:color="auto"/>
          </w:divBdr>
        </w:div>
        <w:div w:id="369762661">
          <w:marLeft w:val="0"/>
          <w:marRight w:val="0"/>
          <w:marTop w:val="0"/>
          <w:marBottom w:val="0"/>
          <w:divBdr>
            <w:top w:val="none" w:sz="0" w:space="0" w:color="auto"/>
            <w:left w:val="none" w:sz="0" w:space="0" w:color="auto"/>
            <w:bottom w:val="none" w:sz="0" w:space="0" w:color="auto"/>
            <w:right w:val="none" w:sz="0" w:space="0" w:color="auto"/>
          </w:divBdr>
        </w:div>
        <w:div w:id="452289338">
          <w:marLeft w:val="0"/>
          <w:marRight w:val="0"/>
          <w:marTop w:val="0"/>
          <w:marBottom w:val="0"/>
          <w:divBdr>
            <w:top w:val="none" w:sz="0" w:space="0" w:color="auto"/>
            <w:left w:val="none" w:sz="0" w:space="0" w:color="auto"/>
            <w:bottom w:val="none" w:sz="0" w:space="0" w:color="auto"/>
            <w:right w:val="none" w:sz="0" w:space="0" w:color="auto"/>
          </w:divBdr>
        </w:div>
        <w:div w:id="668795088">
          <w:marLeft w:val="0"/>
          <w:marRight w:val="0"/>
          <w:marTop w:val="0"/>
          <w:marBottom w:val="0"/>
          <w:divBdr>
            <w:top w:val="none" w:sz="0" w:space="0" w:color="auto"/>
            <w:left w:val="none" w:sz="0" w:space="0" w:color="auto"/>
            <w:bottom w:val="none" w:sz="0" w:space="0" w:color="auto"/>
            <w:right w:val="none" w:sz="0" w:space="0" w:color="auto"/>
          </w:divBdr>
        </w:div>
        <w:div w:id="694425233">
          <w:marLeft w:val="0"/>
          <w:marRight w:val="0"/>
          <w:marTop w:val="0"/>
          <w:marBottom w:val="0"/>
          <w:divBdr>
            <w:top w:val="none" w:sz="0" w:space="0" w:color="auto"/>
            <w:left w:val="none" w:sz="0" w:space="0" w:color="auto"/>
            <w:bottom w:val="none" w:sz="0" w:space="0" w:color="auto"/>
            <w:right w:val="none" w:sz="0" w:space="0" w:color="auto"/>
          </w:divBdr>
        </w:div>
        <w:div w:id="702366755">
          <w:marLeft w:val="0"/>
          <w:marRight w:val="0"/>
          <w:marTop w:val="0"/>
          <w:marBottom w:val="0"/>
          <w:divBdr>
            <w:top w:val="none" w:sz="0" w:space="0" w:color="auto"/>
            <w:left w:val="none" w:sz="0" w:space="0" w:color="auto"/>
            <w:bottom w:val="none" w:sz="0" w:space="0" w:color="auto"/>
            <w:right w:val="none" w:sz="0" w:space="0" w:color="auto"/>
          </w:divBdr>
        </w:div>
        <w:div w:id="779951028">
          <w:marLeft w:val="0"/>
          <w:marRight w:val="0"/>
          <w:marTop w:val="0"/>
          <w:marBottom w:val="0"/>
          <w:divBdr>
            <w:top w:val="none" w:sz="0" w:space="0" w:color="auto"/>
            <w:left w:val="none" w:sz="0" w:space="0" w:color="auto"/>
            <w:bottom w:val="none" w:sz="0" w:space="0" w:color="auto"/>
            <w:right w:val="none" w:sz="0" w:space="0" w:color="auto"/>
          </w:divBdr>
        </w:div>
        <w:div w:id="914052646">
          <w:marLeft w:val="0"/>
          <w:marRight w:val="0"/>
          <w:marTop w:val="0"/>
          <w:marBottom w:val="0"/>
          <w:divBdr>
            <w:top w:val="none" w:sz="0" w:space="0" w:color="auto"/>
            <w:left w:val="none" w:sz="0" w:space="0" w:color="auto"/>
            <w:bottom w:val="none" w:sz="0" w:space="0" w:color="auto"/>
            <w:right w:val="none" w:sz="0" w:space="0" w:color="auto"/>
          </w:divBdr>
        </w:div>
        <w:div w:id="975914984">
          <w:marLeft w:val="0"/>
          <w:marRight w:val="0"/>
          <w:marTop w:val="0"/>
          <w:marBottom w:val="0"/>
          <w:divBdr>
            <w:top w:val="none" w:sz="0" w:space="0" w:color="auto"/>
            <w:left w:val="none" w:sz="0" w:space="0" w:color="auto"/>
            <w:bottom w:val="none" w:sz="0" w:space="0" w:color="auto"/>
            <w:right w:val="none" w:sz="0" w:space="0" w:color="auto"/>
          </w:divBdr>
        </w:div>
        <w:div w:id="998119243">
          <w:marLeft w:val="0"/>
          <w:marRight w:val="0"/>
          <w:marTop w:val="0"/>
          <w:marBottom w:val="0"/>
          <w:divBdr>
            <w:top w:val="none" w:sz="0" w:space="0" w:color="auto"/>
            <w:left w:val="none" w:sz="0" w:space="0" w:color="auto"/>
            <w:bottom w:val="none" w:sz="0" w:space="0" w:color="auto"/>
            <w:right w:val="none" w:sz="0" w:space="0" w:color="auto"/>
          </w:divBdr>
        </w:div>
        <w:div w:id="1053046123">
          <w:marLeft w:val="0"/>
          <w:marRight w:val="0"/>
          <w:marTop w:val="0"/>
          <w:marBottom w:val="0"/>
          <w:divBdr>
            <w:top w:val="none" w:sz="0" w:space="0" w:color="auto"/>
            <w:left w:val="none" w:sz="0" w:space="0" w:color="auto"/>
            <w:bottom w:val="none" w:sz="0" w:space="0" w:color="auto"/>
            <w:right w:val="none" w:sz="0" w:space="0" w:color="auto"/>
          </w:divBdr>
        </w:div>
        <w:div w:id="1053502402">
          <w:marLeft w:val="0"/>
          <w:marRight w:val="0"/>
          <w:marTop w:val="0"/>
          <w:marBottom w:val="0"/>
          <w:divBdr>
            <w:top w:val="none" w:sz="0" w:space="0" w:color="auto"/>
            <w:left w:val="none" w:sz="0" w:space="0" w:color="auto"/>
            <w:bottom w:val="none" w:sz="0" w:space="0" w:color="auto"/>
            <w:right w:val="none" w:sz="0" w:space="0" w:color="auto"/>
          </w:divBdr>
        </w:div>
        <w:div w:id="1127234532">
          <w:marLeft w:val="0"/>
          <w:marRight w:val="0"/>
          <w:marTop w:val="0"/>
          <w:marBottom w:val="0"/>
          <w:divBdr>
            <w:top w:val="none" w:sz="0" w:space="0" w:color="auto"/>
            <w:left w:val="none" w:sz="0" w:space="0" w:color="auto"/>
            <w:bottom w:val="none" w:sz="0" w:space="0" w:color="auto"/>
            <w:right w:val="none" w:sz="0" w:space="0" w:color="auto"/>
          </w:divBdr>
        </w:div>
        <w:div w:id="1201168517">
          <w:marLeft w:val="0"/>
          <w:marRight w:val="0"/>
          <w:marTop w:val="0"/>
          <w:marBottom w:val="0"/>
          <w:divBdr>
            <w:top w:val="none" w:sz="0" w:space="0" w:color="auto"/>
            <w:left w:val="none" w:sz="0" w:space="0" w:color="auto"/>
            <w:bottom w:val="none" w:sz="0" w:space="0" w:color="auto"/>
            <w:right w:val="none" w:sz="0" w:space="0" w:color="auto"/>
          </w:divBdr>
        </w:div>
        <w:div w:id="1201474514">
          <w:marLeft w:val="0"/>
          <w:marRight w:val="0"/>
          <w:marTop w:val="0"/>
          <w:marBottom w:val="0"/>
          <w:divBdr>
            <w:top w:val="none" w:sz="0" w:space="0" w:color="auto"/>
            <w:left w:val="none" w:sz="0" w:space="0" w:color="auto"/>
            <w:bottom w:val="none" w:sz="0" w:space="0" w:color="auto"/>
            <w:right w:val="none" w:sz="0" w:space="0" w:color="auto"/>
          </w:divBdr>
        </w:div>
        <w:div w:id="1382947287">
          <w:marLeft w:val="0"/>
          <w:marRight w:val="0"/>
          <w:marTop w:val="0"/>
          <w:marBottom w:val="0"/>
          <w:divBdr>
            <w:top w:val="none" w:sz="0" w:space="0" w:color="auto"/>
            <w:left w:val="none" w:sz="0" w:space="0" w:color="auto"/>
            <w:bottom w:val="none" w:sz="0" w:space="0" w:color="auto"/>
            <w:right w:val="none" w:sz="0" w:space="0" w:color="auto"/>
          </w:divBdr>
        </w:div>
        <w:div w:id="1429159483">
          <w:marLeft w:val="0"/>
          <w:marRight w:val="0"/>
          <w:marTop w:val="0"/>
          <w:marBottom w:val="0"/>
          <w:divBdr>
            <w:top w:val="none" w:sz="0" w:space="0" w:color="auto"/>
            <w:left w:val="none" w:sz="0" w:space="0" w:color="auto"/>
            <w:bottom w:val="none" w:sz="0" w:space="0" w:color="auto"/>
            <w:right w:val="none" w:sz="0" w:space="0" w:color="auto"/>
          </w:divBdr>
        </w:div>
        <w:div w:id="1615940440">
          <w:marLeft w:val="0"/>
          <w:marRight w:val="0"/>
          <w:marTop w:val="0"/>
          <w:marBottom w:val="0"/>
          <w:divBdr>
            <w:top w:val="none" w:sz="0" w:space="0" w:color="auto"/>
            <w:left w:val="none" w:sz="0" w:space="0" w:color="auto"/>
            <w:bottom w:val="none" w:sz="0" w:space="0" w:color="auto"/>
            <w:right w:val="none" w:sz="0" w:space="0" w:color="auto"/>
          </w:divBdr>
        </w:div>
        <w:div w:id="1769421606">
          <w:marLeft w:val="0"/>
          <w:marRight w:val="0"/>
          <w:marTop w:val="0"/>
          <w:marBottom w:val="0"/>
          <w:divBdr>
            <w:top w:val="none" w:sz="0" w:space="0" w:color="auto"/>
            <w:left w:val="none" w:sz="0" w:space="0" w:color="auto"/>
            <w:bottom w:val="none" w:sz="0" w:space="0" w:color="auto"/>
            <w:right w:val="none" w:sz="0" w:space="0" w:color="auto"/>
          </w:divBdr>
        </w:div>
        <w:div w:id="1807621152">
          <w:marLeft w:val="0"/>
          <w:marRight w:val="0"/>
          <w:marTop w:val="0"/>
          <w:marBottom w:val="0"/>
          <w:divBdr>
            <w:top w:val="none" w:sz="0" w:space="0" w:color="auto"/>
            <w:left w:val="none" w:sz="0" w:space="0" w:color="auto"/>
            <w:bottom w:val="none" w:sz="0" w:space="0" w:color="auto"/>
            <w:right w:val="none" w:sz="0" w:space="0" w:color="auto"/>
          </w:divBdr>
        </w:div>
        <w:div w:id="1847208434">
          <w:marLeft w:val="0"/>
          <w:marRight w:val="0"/>
          <w:marTop w:val="0"/>
          <w:marBottom w:val="0"/>
          <w:divBdr>
            <w:top w:val="none" w:sz="0" w:space="0" w:color="auto"/>
            <w:left w:val="none" w:sz="0" w:space="0" w:color="auto"/>
            <w:bottom w:val="none" w:sz="0" w:space="0" w:color="auto"/>
            <w:right w:val="none" w:sz="0" w:space="0" w:color="auto"/>
          </w:divBdr>
        </w:div>
        <w:div w:id="1947808159">
          <w:marLeft w:val="0"/>
          <w:marRight w:val="0"/>
          <w:marTop w:val="0"/>
          <w:marBottom w:val="0"/>
          <w:divBdr>
            <w:top w:val="none" w:sz="0" w:space="0" w:color="auto"/>
            <w:left w:val="none" w:sz="0" w:space="0" w:color="auto"/>
            <w:bottom w:val="none" w:sz="0" w:space="0" w:color="auto"/>
            <w:right w:val="none" w:sz="0" w:space="0" w:color="auto"/>
          </w:divBdr>
        </w:div>
      </w:divsChild>
    </w:div>
    <w:div w:id="1180780876">
      <w:bodyDiv w:val="1"/>
      <w:marLeft w:val="0"/>
      <w:marRight w:val="0"/>
      <w:marTop w:val="0"/>
      <w:marBottom w:val="0"/>
      <w:divBdr>
        <w:top w:val="none" w:sz="0" w:space="0" w:color="auto"/>
        <w:left w:val="none" w:sz="0" w:space="0" w:color="auto"/>
        <w:bottom w:val="none" w:sz="0" w:space="0" w:color="auto"/>
        <w:right w:val="none" w:sz="0" w:space="0" w:color="auto"/>
      </w:divBdr>
    </w:div>
    <w:div w:id="1226061765">
      <w:bodyDiv w:val="1"/>
      <w:marLeft w:val="0"/>
      <w:marRight w:val="0"/>
      <w:marTop w:val="0"/>
      <w:marBottom w:val="0"/>
      <w:divBdr>
        <w:top w:val="none" w:sz="0" w:space="0" w:color="auto"/>
        <w:left w:val="none" w:sz="0" w:space="0" w:color="auto"/>
        <w:bottom w:val="none" w:sz="0" w:space="0" w:color="auto"/>
        <w:right w:val="none" w:sz="0" w:space="0" w:color="auto"/>
      </w:divBdr>
    </w:div>
    <w:div w:id="1319380478">
      <w:bodyDiv w:val="1"/>
      <w:marLeft w:val="0"/>
      <w:marRight w:val="0"/>
      <w:marTop w:val="0"/>
      <w:marBottom w:val="0"/>
      <w:divBdr>
        <w:top w:val="none" w:sz="0" w:space="0" w:color="auto"/>
        <w:left w:val="none" w:sz="0" w:space="0" w:color="auto"/>
        <w:bottom w:val="none" w:sz="0" w:space="0" w:color="auto"/>
        <w:right w:val="none" w:sz="0" w:space="0" w:color="auto"/>
      </w:divBdr>
      <w:divsChild>
        <w:div w:id="1716808236">
          <w:marLeft w:val="0"/>
          <w:marRight w:val="0"/>
          <w:marTop w:val="0"/>
          <w:marBottom w:val="0"/>
          <w:divBdr>
            <w:top w:val="single" w:sz="2" w:space="0" w:color="000000"/>
            <w:left w:val="single" w:sz="6" w:space="8" w:color="000000"/>
            <w:bottom w:val="single" w:sz="2" w:space="0" w:color="000000"/>
            <w:right w:val="single" w:sz="6" w:space="8" w:color="000000"/>
          </w:divBdr>
        </w:div>
      </w:divsChild>
    </w:div>
    <w:div w:id="1399985584">
      <w:bodyDiv w:val="1"/>
      <w:marLeft w:val="0"/>
      <w:marRight w:val="0"/>
      <w:marTop w:val="0"/>
      <w:marBottom w:val="0"/>
      <w:divBdr>
        <w:top w:val="none" w:sz="0" w:space="0" w:color="auto"/>
        <w:left w:val="none" w:sz="0" w:space="0" w:color="auto"/>
        <w:bottom w:val="none" w:sz="0" w:space="0" w:color="auto"/>
        <w:right w:val="none" w:sz="0" w:space="0" w:color="auto"/>
      </w:divBdr>
    </w:div>
    <w:div w:id="1400597125">
      <w:bodyDiv w:val="1"/>
      <w:marLeft w:val="0"/>
      <w:marRight w:val="0"/>
      <w:marTop w:val="0"/>
      <w:marBottom w:val="0"/>
      <w:divBdr>
        <w:top w:val="none" w:sz="0" w:space="0" w:color="auto"/>
        <w:left w:val="none" w:sz="0" w:space="0" w:color="auto"/>
        <w:bottom w:val="none" w:sz="0" w:space="0" w:color="auto"/>
        <w:right w:val="none" w:sz="0" w:space="0" w:color="auto"/>
      </w:divBdr>
    </w:div>
    <w:div w:id="1438908497">
      <w:bodyDiv w:val="1"/>
      <w:marLeft w:val="0"/>
      <w:marRight w:val="0"/>
      <w:marTop w:val="0"/>
      <w:marBottom w:val="0"/>
      <w:divBdr>
        <w:top w:val="none" w:sz="0" w:space="0" w:color="auto"/>
        <w:left w:val="none" w:sz="0" w:space="0" w:color="auto"/>
        <w:bottom w:val="none" w:sz="0" w:space="0" w:color="auto"/>
        <w:right w:val="none" w:sz="0" w:space="0" w:color="auto"/>
      </w:divBdr>
    </w:div>
    <w:div w:id="1506676550">
      <w:bodyDiv w:val="1"/>
      <w:marLeft w:val="0"/>
      <w:marRight w:val="0"/>
      <w:marTop w:val="0"/>
      <w:marBottom w:val="0"/>
      <w:divBdr>
        <w:top w:val="none" w:sz="0" w:space="0" w:color="auto"/>
        <w:left w:val="none" w:sz="0" w:space="0" w:color="auto"/>
        <w:bottom w:val="none" w:sz="0" w:space="0" w:color="auto"/>
        <w:right w:val="none" w:sz="0" w:space="0" w:color="auto"/>
      </w:divBdr>
    </w:div>
    <w:div w:id="1564028205">
      <w:bodyDiv w:val="1"/>
      <w:marLeft w:val="0"/>
      <w:marRight w:val="0"/>
      <w:marTop w:val="0"/>
      <w:marBottom w:val="0"/>
      <w:divBdr>
        <w:top w:val="none" w:sz="0" w:space="0" w:color="auto"/>
        <w:left w:val="none" w:sz="0" w:space="0" w:color="auto"/>
        <w:bottom w:val="none" w:sz="0" w:space="0" w:color="auto"/>
        <w:right w:val="none" w:sz="0" w:space="0" w:color="auto"/>
      </w:divBdr>
      <w:divsChild>
        <w:div w:id="1243370050">
          <w:marLeft w:val="0"/>
          <w:marRight w:val="0"/>
          <w:marTop w:val="0"/>
          <w:marBottom w:val="0"/>
          <w:divBdr>
            <w:top w:val="none" w:sz="0" w:space="0" w:color="auto"/>
            <w:left w:val="none" w:sz="0" w:space="0" w:color="auto"/>
            <w:bottom w:val="none" w:sz="0" w:space="0" w:color="auto"/>
            <w:right w:val="none" w:sz="0" w:space="0" w:color="auto"/>
          </w:divBdr>
          <w:divsChild>
            <w:div w:id="8021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1470">
      <w:bodyDiv w:val="1"/>
      <w:marLeft w:val="0"/>
      <w:marRight w:val="0"/>
      <w:marTop w:val="0"/>
      <w:marBottom w:val="0"/>
      <w:divBdr>
        <w:top w:val="none" w:sz="0" w:space="0" w:color="auto"/>
        <w:left w:val="none" w:sz="0" w:space="0" w:color="auto"/>
        <w:bottom w:val="none" w:sz="0" w:space="0" w:color="auto"/>
        <w:right w:val="none" w:sz="0" w:space="0" w:color="auto"/>
      </w:divBdr>
      <w:divsChild>
        <w:div w:id="997809791">
          <w:marLeft w:val="0"/>
          <w:marRight w:val="0"/>
          <w:marTop w:val="0"/>
          <w:marBottom w:val="0"/>
          <w:divBdr>
            <w:top w:val="none" w:sz="0" w:space="0" w:color="auto"/>
            <w:left w:val="none" w:sz="0" w:space="0" w:color="auto"/>
            <w:bottom w:val="none" w:sz="0" w:space="0" w:color="auto"/>
            <w:right w:val="none" w:sz="0" w:space="0" w:color="auto"/>
          </w:divBdr>
          <w:divsChild>
            <w:div w:id="3915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4001">
      <w:bodyDiv w:val="1"/>
      <w:marLeft w:val="0"/>
      <w:marRight w:val="0"/>
      <w:marTop w:val="0"/>
      <w:marBottom w:val="0"/>
      <w:divBdr>
        <w:top w:val="none" w:sz="0" w:space="0" w:color="auto"/>
        <w:left w:val="none" w:sz="0" w:space="0" w:color="auto"/>
        <w:bottom w:val="none" w:sz="0" w:space="0" w:color="auto"/>
        <w:right w:val="none" w:sz="0" w:space="0" w:color="auto"/>
      </w:divBdr>
      <w:divsChild>
        <w:div w:id="852721125">
          <w:marLeft w:val="0"/>
          <w:marRight w:val="0"/>
          <w:marTop w:val="0"/>
          <w:marBottom w:val="0"/>
          <w:divBdr>
            <w:top w:val="none" w:sz="0" w:space="0" w:color="auto"/>
            <w:left w:val="none" w:sz="0" w:space="0" w:color="auto"/>
            <w:bottom w:val="none" w:sz="0" w:space="0" w:color="auto"/>
            <w:right w:val="none" w:sz="0" w:space="0" w:color="auto"/>
          </w:divBdr>
          <w:divsChild>
            <w:div w:id="1556618507">
              <w:marLeft w:val="0"/>
              <w:marRight w:val="0"/>
              <w:marTop w:val="0"/>
              <w:marBottom w:val="0"/>
              <w:divBdr>
                <w:top w:val="none" w:sz="0" w:space="0" w:color="auto"/>
                <w:left w:val="none" w:sz="0" w:space="0" w:color="auto"/>
                <w:bottom w:val="none" w:sz="0" w:space="0" w:color="auto"/>
                <w:right w:val="none" w:sz="0" w:space="0" w:color="auto"/>
              </w:divBdr>
              <w:divsChild>
                <w:div w:id="403379988">
                  <w:marLeft w:val="-225"/>
                  <w:marRight w:val="-225"/>
                  <w:marTop w:val="0"/>
                  <w:marBottom w:val="0"/>
                  <w:divBdr>
                    <w:top w:val="none" w:sz="0" w:space="0" w:color="auto"/>
                    <w:left w:val="none" w:sz="0" w:space="0" w:color="auto"/>
                    <w:bottom w:val="none" w:sz="0" w:space="0" w:color="auto"/>
                    <w:right w:val="none" w:sz="0" w:space="0" w:color="auto"/>
                  </w:divBdr>
                  <w:divsChild>
                    <w:div w:id="316766117">
                      <w:marLeft w:val="0"/>
                      <w:marRight w:val="0"/>
                      <w:marTop w:val="0"/>
                      <w:marBottom w:val="0"/>
                      <w:divBdr>
                        <w:top w:val="none" w:sz="0" w:space="0" w:color="auto"/>
                        <w:left w:val="none" w:sz="0" w:space="0" w:color="auto"/>
                        <w:bottom w:val="none" w:sz="0" w:space="0" w:color="auto"/>
                        <w:right w:val="none" w:sz="0" w:space="0" w:color="auto"/>
                      </w:divBdr>
                      <w:divsChild>
                        <w:div w:id="1738087610">
                          <w:marLeft w:val="-225"/>
                          <w:marRight w:val="-225"/>
                          <w:marTop w:val="0"/>
                          <w:marBottom w:val="0"/>
                          <w:divBdr>
                            <w:top w:val="none" w:sz="0" w:space="0" w:color="auto"/>
                            <w:left w:val="none" w:sz="0" w:space="0" w:color="auto"/>
                            <w:bottom w:val="none" w:sz="0" w:space="0" w:color="auto"/>
                            <w:right w:val="none" w:sz="0" w:space="0" w:color="auto"/>
                          </w:divBdr>
                          <w:divsChild>
                            <w:div w:id="848298233">
                              <w:marLeft w:val="0"/>
                              <w:marRight w:val="0"/>
                              <w:marTop w:val="0"/>
                              <w:marBottom w:val="0"/>
                              <w:divBdr>
                                <w:top w:val="none" w:sz="0" w:space="0" w:color="auto"/>
                                <w:left w:val="none" w:sz="0" w:space="0" w:color="auto"/>
                                <w:bottom w:val="none" w:sz="0" w:space="0" w:color="auto"/>
                                <w:right w:val="none" w:sz="0" w:space="0" w:color="auto"/>
                              </w:divBdr>
                              <w:divsChild>
                                <w:div w:id="388119087">
                                  <w:marLeft w:val="0"/>
                                  <w:marRight w:val="0"/>
                                  <w:marTop w:val="0"/>
                                  <w:marBottom w:val="0"/>
                                  <w:divBdr>
                                    <w:top w:val="none" w:sz="0" w:space="0" w:color="auto"/>
                                    <w:left w:val="none" w:sz="0" w:space="0" w:color="auto"/>
                                    <w:bottom w:val="none" w:sz="0" w:space="0" w:color="auto"/>
                                    <w:right w:val="none" w:sz="0" w:space="0" w:color="auto"/>
                                  </w:divBdr>
                                  <w:divsChild>
                                    <w:div w:id="949357406">
                                      <w:marLeft w:val="0"/>
                                      <w:marRight w:val="0"/>
                                      <w:marTop w:val="0"/>
                                      <w:marBottom w:val="0"/>
                                      <w:divBdr>
                                        <w:top w:val="none" w:sz="0" w:space="0" w:color="auto"/>
                                        <w:left w:val="none" w:sz="0" w:space="0" w:color="auto"/>
                                        <w:bottom w:val="none" w:sz="0" w:space="0" w:color="auto"/>
                                        <w:right w:val="none" w:sz="0" w:space="0" w:color="auto"/>
                                      </w:divBdr>
                                      <w:divsChild>
                                        <w:div w:id="1281768490">
                                          <w:marLeft w:val="0"/>
                                          <w:marRight w:val="0"/>
                                          <w:marTop w:val="0"/>
                                          <w:marBottom w:val="0"/>
                                          <w:divBdr>
                                            <w:top w:val="none" w:sz="0" w:space="0" w:color="auto"/>
                                            <w:left w:val="none" w:sz="0" w:space="0" w:color="auto"/>
                                            <w:bottom w:val="none" w:sz="0" w:space="0" w:color="auto"/>
                                            <w:right w:val="none" w:sz="0" w:space="0" w:color="auto"/>
                                          </w:divBdr>
                                          <w:divsChild>
                                            <w:div w:id="57477796">
                                              <w:marLeft w:val="0"/>
                                              <w:marRight w:val="0"/>
                                              <w:marTop w:val="0"/>
                                              <w:marBottom w:val="0"/>
                                              <w:divBdr>
                                                <w:top w:val="none" w:sz="0" w:space="0" w:color="auto"/>
                                                <w:left w:val="none" w:sz="0" w:space="0" w:color="auto"/>
                                                <w:bottom w:val="none" w:sz="0" w:space="0" w:color="auto"/>
                                                <w:right w:val="none" w:sz="0" w:space="0" w:color="auto"/>
                                              </w:divBdr>
                                              <w:divsChild>
                                                <w:div w:id="1028992146">
                                                  <w:marLeft w:val="0"/>
                                                  <w:marRight w:val="0"/>
                                                  <w:marTop w:val="0"/>
                                                  <w:marBottom w:val="300"/>
                                                  <w:divBdr>
                                                    <w:top w:val="none" w:sz="0" w:space="0" w:color="auto"/>
                                                    <w:left w:val="none" w:sz="0" w:space="0" w:color="auto"/>
                                                    <w:bottom w:val="none" w:sz="0" w:space="0" w:color="auto"/>
                                                    <w:right w:val="none" w:sz="0" w:space="0" w:color="auto"/>
                                                  </w:divBdr>
                                                  <w:divsChild>
                                                    <w:div w:id="11546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6127141">
      <w:bodyDiv w:val="1"/>
      <w:marLeft w:val="0"/>
      <w:marRight w:val="0"/>
      <w:marTop w:val="0"/>
      <w:marBottom w:val="0"/>
      <w:divBdr>
        <w:top w:val="none" w:sz="0" w:space="0" w:color="auto"/>
        <w:left w:val="none" w:sz="0" w:space="0" w:color="auto"/>
        <w:bottom w:val="none" w:sz="0" w:space="0" w:color="auto"/>
        <w:right w:val="none" w:sz="0" w:space="0" w:color="auto"/>
      </w:divBdr>
    </w:div>
    <w:div w:id="1759594299">
      <w:bodyDiv w:val="1"/>
      <w:marLeft w:val="0"/>
      <w:marRight w:val="0"/>
      <w:marTop w:val="0"/>
      <w:marBottom w:val="0"/>
      <w:divBdr>
        <w:top w:val="none" w:sz="0" w:space="0" w:color="auto"/>
        <w:left w:val="none" w:sz="0" w:space="0" w:color="auto"/>
        <w:bottom w:val="none" w:sz="0" w:space="0" w:color="auto"/>
        <w:right w:val="none" w:sz="0" w:space="0" w:color="auto"/>
      </w:divBdr>
    </w:div>
    <w:div w:id="1986353741">
      <w:bodyDiv w:val="1"/>
      <w:marLeft w:val="0"/>
      <w:marRight w:val="0"/>
      <w:marTop w:val="0"/>
      <w:marBottom w:val="0"/>
      <w:divBdr>
        <w:top w:val="none" w:sz="0" w:space="0" w:color="auto"/>
        <w:left w:val="none" w:sz="0" w:space="0" w:color="auto"/>
        <w:bottom w:val="none" w:sz="0" w:space="0" w:color="auto"/>
        <w:right w:val="none" w:sz="0" w:space="0" w:color="auto"/>
      </w:divBdr>
      <w:divsChild>
        <w:div w:id="1855267158">
          <w:marLeft w:val="0"/>
          <w:marRight w:val="0"/>
          <w:marTop w:val="0"/>
          <w:marBottom w:val="0"/>
          <w:divBdr>
            <w:top w:val="none" w:sz="0" w:space="0" w:color="auto"/>
            <w:left w:val="none" w:sz="0" w:space="0" w:color="auto"/>
            <w:bottom w:val="none" w:sz="0" w:space="0" w:color="auto"/>
            <w:right w:val="none" w:sz="0" w:space="0" w:color="auto"/>
          </w:divBdr>
          <w:divsChild>
            <w:div w:id="20383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virtualhealth.viinetwork.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oastguardcareanywhere.ne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image" Target="media/image80.png"/><Relationship Id="rId1" Type="http://schemas.openxmlformats.org/officeDocument/2006/relationships/image" Target="media/image8.png"/><Relationship Id="rId4" Type="http://schemas.openxmlformats.org/officeDocument/2006/relationships/image" Target="media/image90.wmf"/></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Acquisition_x0020_Event xmlns="169bcaa9-d69c-4841-b665-0c18ec6e91ff">Delivery</Acquisition_x0020_Event>
    <Content_x0020_Type_x0020_Name xmlns="169bcaa9-d69c-4841-b665-0c18ec6e91ff">Acquisition Update</Content_x0020_Type_x0020_Name>
    <Project xmlns="169bcaa9-d69c-4841-b665-0c18ec6e91ff">6</Project>
    <Event_x0020_Type xmlns="169bcaa9-d69c-4841-b665-0c18ec6e91ff">14</Event_x0020_Type>
    <Archive xmlns="a428326e-8d42-43e2-b983-88897f866303">false</Archiv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cquisition Update" ma:contentTypeID="0x010100A3B4F0819C138945BFBF1D1618BDF3D80066041F702210AC469F603DCD831F01AE" ma:contentTypeVersion="21" ma:contentTypeDescription="" ma:contentTypeScope="" ma:versionID="a2cc591439ca3607a56a6556aa862829">
  <xsd:schema xmlns:xsd="http://www.w3.org/2001/XMLSchema" xmlns:xs="http://www.w3.org/2001/XMLSchema" xmlns:p="http://schemas.microsoft.com/office/2006/metadata/properties" xmlns:ns2="169bcaa9-d69c-4841-b665-0c18ec6e91ff" xmlns:ns3="a428326e-8d42-43e2-b983-88897f866303" targetNamespace="http://schemas.microsoft.com/office/2006/metadata/properties" ma:root="true" ma:fieldsID="8172bbc30215de892d7507c75554b0a2" ns2:_="" ns3:_="">
    <xsd:import namespace="169bcaa9-d69c-4841-b665-0c18ec6e91ff"/>
    <xsd:import namespace="a428326e-8d42-43e2-b983-88897f866303"/>
    <xsd:element name="properties">
      <xsd:complexType>
        <xsd:sequence>
          <xsd:element name="documentManagement">
            <xsd:complexType>
              <xsd:all>
                <xsd:element ref="ns2:Project" minOccurs="0"/>
                <xsd:element ref="ns2:Event_x0020_Type"/>
                <xsd:element ref="ns2:_dlc_DocId" minOccurs="0"/>
                <xsd:element ref="ns2:_dlc_DocIdUrl" minOccurs="0"/>
                <xsd:element ref="ns2:_dlc_DocIdPersistId" minOccurs="0"/>
                <xsd:element ref="ns2:Acquisition_x0020_Event" minOccurs="0"/>
                <xsd:element ref="ns2:Content_x0020_Type_x0020_Name" minOccurs="0"/>
                <xsd:element ref="ns3: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bcaa9-d69c-4841-b665-0c18ec6e91ff" elementFormDefault="qualified">
    <xsd:import namespace="http://schemas.microsoft.com/office/2006/documentManagement/types"/>
    <xsd:import namespace="http://schemas.microsoft.com/office/infopath/2007/PartnerControls"/>
    <xsd:element name="Project" ma:index="8" nillable="true" ma:displayName="Project" ma:list="{faa035e8-7569-4ed7-93b5-caf505300631}" ma:internalName="Project" ma:showField="Title" ma:web="169bcaa9-d69c-4841-b665-0c18ec6e91ff">
      <xsd:simpleType>
        <xsd:restriction base="dms:Lookup"/>
      </xsd:simpleType>
    </xsd:element>
    <xsd:element name="Event_x0020_Type" ma:index="9" ma:displayName="Event/Activity Type" ma:list="{eb55fb68-ac6f-475b-afde-77c3e716b65c}" ma:internalName="Event_x0020_Type" ma:readOnly="false" ma:showField="Title" ma:web="169bcaa9-d69c-4841-b665-0c18ec6e91ff">
      <xsd:simpleType>
        <xsd:restriction base="dms:Lookup"/>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Acquisition_x0020_Event" ma:index="13" nillable="true" ma:displayName="Acquisition Event" ma:format="Dropdown" ma:internalName="Acquisition_x0020_Event">
      <xsd:simpleType>
        <xsd:restriction base="dms:Choice">
          <xsd:enumeration value="Contract Award"/>
          <xsd:enumeration value="Option Award"/>
          <xsd:enumeration value="Status"/>
          <xsd:enumeration value="Delivery"/>
          <xsd:enumeration value="Commissioning"/>
        </xsd:restriction>
      </xsd:simpleType>
    </xsd:element>
    <xsd:element name="Content_x0020_Type_x0020_Name" ma:index="14" nillable="true" ma:displayName="Product" ma:hidden="true" ma:internalName="Content_x0020_Type_x0020_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28326e-8d42-43e2-b983-88897f866303" elementFormDefault="qualified">
    <xsd:import namespace="http://schemas.microsoft.com/office/2006/documentManagement/types"/>
    <xsd:import namespace="http://schemas.microsoft.com/office/infopath/2007/PartnerControls"/>
    <xsd:element name="Archive" ma:index="16" nillable="true" ma:displayName="Archive" ma:default="0" ma:internalName="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B0F65-E753-492D-A4D2-B5AD2124BEAD}">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169bcaa9-d69c-4841-b665-0c18ec6e91ff"/>
    <ds:schemaRef ds:uri="http://purl.org/dc/terms/"/>
    <ds:schemaRef ds:uri="http://schemas.openxmlformats.org/package/2006/metadata/core-properties"/>
    <ds:schemaRef ds:uri="a428326e-8d42-43e2-b983-88897f866303"/>
    <ds:schemaRef ds:uri="http://www.w3.org/XML/1998/namespace"/>
    <ds:schemaRef ds:uri="http://purl.org/dc/elements/1.1/"/>
  </ds:schemaRefs>
</ds:datastoreItem>
</file>

<file path=customXml/itemProps2.xml><?xml version="1.0" encoding="utf-8"?>
<ds:datastoreItem xmlns:ds="http://schemas.openxmlformats.org/officeDocument/2006/customXml" ds:itemID="{B373270B-21E6-4A24-96BF-3CA48ABB79D0}">
  <ds:schemaRefs>
    <ds:schemaRef ds:uri="http://schemas.microsoft.com/sharepoint/events"/>
  </ds:schemaRefs>
</ds:datastoreItem>
</file>

<file path=customXml/itemProps3.xml><?xml version="1.0" encoding="utf-8"?>
<ds:datastoreItem xmlns:ds="http://schemas.openxmlformats.org/officeDocument/2006/customXml" ds:itemID="{D078F59A-8001-4887-B1DE-F16601AE853E}">
  <ds:schemaRefs>
    <ds:schemaRef ds:uri="http://schemas.microsoft.com/sharepoint/v3/contenttype/forms"/>
  </ds:schemaRefs>
</ds:datastoreItem>
</file>

<file path=customXml/itemProps4.xml><?xml version="1.0" encoding="utf-8"?>
<ds:datastoreItem xmlns:ds="http://schemas.openxmlformats.org/officeDocument/2006/customXml" ds:itemID="{E21BC5BA-A5EE-4AD3-81BF-4683DE7BE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9bcaa9-d69c-4841-b665-0c18ec6e91ff"/>
    <ds:schemaRef ds:uri="a428326e-8d42-43e2-b983-88897f8663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E708AB-C1D5-4BB9-9058-F37A7826D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2518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AcqUpdate Charles David Jr delivery</vt:lpstr>
    </vt:vector>
  </TitlesOfParts>
  <Company>United States Coast Guard</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AcqUpdate Charles David Jr delivery</dc:title>
  <dc:creator>Tricia Geraldine Gavin</dc:creator>
  <cp:lastModifiedBy>Gertsch, Diana K LCDR</cp:lastModifiedBy>
  <cp:revision>2</cp:revision>
  <cp:lastPrinted>2013-03-22T13:10:00Z</cp:lastPrinted>
  <dcterms:created xsi:type="dcterms:W3CDTF">2021-03-08T13:44:00Z</dcterms:created>
  <dcterms:modified xsi:type="dcterms:W3CDTF">2021-03-08T13:44:00Z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0x010100A3B4F0819C138945BFBF1D1618BDF3D80066041F702210AC469F603DCD831F01AE</vt:lpwstr>
  </property>
  <property fmtid="{D5CDD505-2E9C-101B-9397-08002B2CF9AE}" pid="3" name="_dlc_DocIdItemGuid">
    <vt:lpwstr>005d3e32-045d-4437-adf7-3a8688a92b76</vt:lpwstr>
  </property>
  <property fmtid="{D5CDD505-2E9C-101B-9397-08002B2CF9AE}" pid="4" name="WorkflowChangePath">
    <vt:lpwstr>b3e76a4c-aa15-4806-bf2f-cbc1db7ee41d,3;b3e76a4c-aa15-4806-bf2f-cbc1db7ee41d,5;</vt:lpwstr>
  </property>
  <property fmtid="{D5CDD505-2E9C-101B-9397-08002B2CF9AE}" pid="5" name="_dlc_DocId">
    <vt:lpwstr>YU4P4S5JC2ZY-430-283</vt:lpwstr>
  </property>
  <property fmtid="{D5CDD505-2E9C-101B-9397-08002B2CF9AE}" pid="6" name="_dlc_DocIdUrl">
    <vt:lpwstr>https://cgportal2.uscg.mil/units/cg9/2/5/admin/_layouts/DocIdRedir.aspx?ID=YU4P4S5JC2ZY-430-283, YU4P4S5JC2ZY-430-283</vt:lpwstr>
  </property>
</Properties>
</file>